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25AC" w14:textId="77777777" w:rsidR="00327210" w:rsidRDefault="00327210" w:rsidP="00DE402A">
      <w:pPr>
        <w:contextualSpacing/>
        <w:jc w:val="both"/>
        <w:rPr>
          <w:rFonts w:ascii="Times New Roman" w:hAnsi="Times New Roman"/>
          <w:sz w:val="24"/>
          <w:szCs w:val="24"/>
        </w:rPr>
      </w:pPr>
    </w:p>
    <w:p w14:paraId="68C826FA" w14:textId="471B4CA9" w:rsidR="00DE402A" w:rsidRPr="00AD4257" w:rsidRDefault="00DE402A" w:rsidP="00DE402A">
      <w:pPr>
        <w:pStyle w:val="judul"/>
        <w:spacing w:before="0"/>
        <w:rPr>
          <w:rFonts w:ascii="Times New Roman" w:hAnsi="Times New Roman"/>
          <w:sz w:val="24"/>
          <w:szCs w:val="24"/>
          <w:lang w:val="id-ID"/>
        </w:rPr>
      </w:pPr>
      <w:r w:rsidRPr="00DE402A">
        <w:rPr>
          <w:rFonts w:ascii="Times New Roman" w:hAnsi="Times New Roman"/>
          <w:sz w:val="24"/>
          <w:szCs w:val="24"/>
        </w:rPr>
        <w:t xml:space="preserve">JUDUL MAKALAH </w:t>
      </w:r>
      <w:r w:rsidR="00AD4257">
        <w:rPr>
          <w:rFonts w:ascii="Times New Roman" w:hAnsi="Times New Roman"/>
          <w:sz w:val="24"/>
          <w:szCs w:val="24"/>
          <w:lang w:val="id-ID"/>
        </w:rPr>
        <w:t>dalam bahasa indonesia</w:t>
      </w:r>
      <w:r w:rsidR="00756FC8">
        <w:rPr>
          <w:rFonts w:ascii="Times New Roman" w:hAnsi="Times New Roman"/>
          <w:sz w:val="24"/>
          <w:szCs w:val="24"/>
        </w:rPr>
        <w:t xml:space="preserve"> maksimal 12 kata</w:t>
      </w:r>
    </w:p>
    <w:p w14:paraId="618C2973" w14:textId="77777777" w:rsidR="00DE402A" w:rsidRPr="00DE402A" w:rsidRDefault="00DE402A" w:rsidP="00DE402A">
      <w:pPr>
        <w:pStyle w:val="judul"/>
        <w:rPr>
          <w:rFonts w:ascii="Times New Roman" w:hAnsi="Times New Roman"/>
          <w:i/>
          <w:sz w:val="24"/>
          <w:szCs w:val="24"/>
          <w:lang w:val="pt-BR"/>
        </w:rPr>
      </w:pPr>
      <w:r w:rsidRPr="00DE402A">
        <w:rPr>
          <w:rFonts w:ascii="Times New Roman" w:hAnsi="Times New Roman"/>
          <w:i/>
          <w:sz w:val="24"/>
          <w:szCs w:val="24"/>
          <w:lang w:val="pt-BR"/>
        </w:rPr>
        <w:t xml:space="preserve">judul makalah dalam bahasa inggris </w:t>
      </w:r>
    </w:p>
    <w:p w14:paraId="591EF871" w14:textId="60AF3B37" w:rsidR="00DE402A" w:rsidRPr="00756FC8" w:rsidRDefault="008B15B8" w:rsidP="00DE402A">
      <w:pPr>
        <w:pStyle w:val="nama"/>
        <w:rPr>
          <w:rFonts w:ascii="Times New Roman" w:hAnsi="Times New Roman"/>
          <w:lang w:val="id-ID"/>
        </w:rPr>
      </w:pPr>
      <w:r>
        <w:rPr>
          <w:rFonts w:ascii="Times New Roman" w:hAnsi="Times New Roman"/>
          <w:lang w:val="id-ID"/>
        </w:rPr>
        <w:t xml:space="preserve">Nama </w:t>
      </w:r>
      <w:r w:rsidR="00DE402A" w:rsidRPr="00DE402A">
        <w:rPr>
          <w:rFonts w:ascii="Times New Roman" w:hAnsi="Times New Roman"/>
          <w:lang w:val="fi-FI"/>
        </w:rPr>
        <w:t>Penulis</w:t>
      </w:r>
      <w:r>
        <w:rPr>
          <w:rFonts w:ascii="Times New Roman" w:hAnsi="Times New Roman"/>
          <w:lang w:val="id-ID"/>
        </w:rPr>
        <w:t xml:space="preserve"> P</w:t>
      </w:r>
      <w:r w:rsidR="00DE402A" w:rsidRPr="00DE402A">
        <w:rPr>
          <w:rFonts w:ascii="Times New Roman" w:hAnsi="Times New Roman"/>
          <w:lang w:val="fi-FI"/>
        </w:rPr>
        <w:t>ertama</w:t>
      </w:r>
      <w:r w:rsidR="00DE402A" w:rsidRPr="00DE402A">
        <w:rPr>
          <w:rFonts w:ascii="Times New Roman" w:hAnsi="Times New Roman"/>
          <w:vertAlign w:val="superscript"/>
          <w:lang w:val="fi-FI"/>
        </w:rPr>
        <w:t>1</w:t>
      </w:r>
      <w:r w:rsidR="00DE402A" w:rsidRPr="00DE402A">
        <w:rPr>
          <w:rFonts w:ascii="Times New Roman" w:hAnsi="Times New Roman"/>
          <w:vertAlign w:val="superscript"/>
          <w:lang w:val="id-ID"/>
        </w:rPr>
        <w:t>*</w:t>
      </w:r>
      <w:r>
        <w:rPr>
          <w:rFonts w:ascii="Times New Roman" w:hAnsi="Times New Roman"/>
          <w:lang w:val="fi-FI"/>
        </w:rPr>
        <w:t xml:space="preserve">, </w:t>
      </w:r>
      <w:r>
        <w:rPr>
          <w:rFonts w:ascii="Times New Roman" w:hAnsi="Times New Roman"/>
          <w:lang w:val="id-ID"/>
        </w:rPr>
        <w:t xml:space="preserve">Nama </w:t>
      </w:r>
      <w:r w:rsidR="00DE402A" w:rsidRPr="00DE402A">
        <w:rPr>
          <w:rFonts w:ascii="Times New Roman" w:hAnsi="Times New Roman"/>
          <w:lang w:val="fi-FI"/>
        </w:rPr>
        <w:t>Penulis</w:t>
      </w:r>
      <w:r>
        <w:rPr>
          <w:rFonts w:ascii="Times New Roman" w:hAnsi="Times New Roman"/>
          <w:lang w:val="id-ID"/>
        </w:rPr>
        <w:t xml:space="preserve"> K</w:t>
      </w:r>
      <w:r w:rsidR="00DE402A" w:rsidRPr="00DE402A">
        <w:rPr>
          <w:rFonts w:ascii="Times New Roman" w:hAnsi="Times New Roman"/>
          <w:lang w:val="fi-FI"/>
        </w:rPr>
        <w:t>edua</w:t>
      </w:r>
      <w:r w:rsidR="00DE402A" w:rsidRPr="00DE402A">
        <w:rPr>
          <w:rFonts w:ascii="Times New Roman" w:hAnsi="Times New Roman"/>
          <w:vertAlign w:val="superscript"/>
          <w:lang w:val="fi-FI"/>
        </w:rPr>
        <w:t>2</w:t>
      </w:r>
      <w:r>
        <w:rPr>
          <w:rFonts w:ascii="Times New Roman" w:hAnsi="Times New Roman"/>
          <w:lang w:val="fi-FI"/>
        </w:rPr>
        <w:t xml:space="preserve">, </w:t>
      </w:r>
      <w:r>
        <w:rPr>
          <w:rFonts w:ascii="Times New Roman" w:hAnsi="Times New Roman"/>
          <w:lang w:val="id-ID"/>
        </w:rPr>
        <w:t xml:space="preserve">Nama </w:t>
      </w:r>
      <w:r w:rsidR="00DE402A" w:rsidRPr="00DE402A">
        <w:rPr>
          <w:rFonts w:ascii="Times New Roman" w:hAnsi="Times New Roman"/>
          <w:lang w:val="fi-FI"/>
        </w:rPr>
        <w:t>Penulis</w:t>
      </w:r>
      <w:r>
        <w:rPr>
          <w:rFonts w:ascii="Times New Roman" w:hAnsi="Times New Roman"/>
          <w:lang w:val="id-ID"/>
        </w:rPr>
        <w:t xml:space="preserve"> K</w:t>
      </w:r>
      <w:r w:rsidR="00DE402A" w:rsidRPr="00DE402A">
        <w:rPr>
          <w:rFonts w:ascii="Times New Roman" w:hAnsi="Times New Roman"/>
          <w:lang w:val="fi-FI"/>
        </w:rPr>
        <w:t>etiga</w:t>
      </w:r>
      <w:r w:rsidR="00DE402A" w:rsidRPr="00DE402A">
        <w:rPr>
          <w:rFonts w:ascii="Times New Roman" w:hAnsi="Times New Roman"/>
          <w:vertAlign w:val="superscript"/>
          <w:lang w:val="fi-FI"/>
        </w:rPr>
        <w:t>3</w:t>
      </w:r>
      <w:r w:rsidR="00756FC8">
        <w:rPr>
          <w:rFonts w:ascii="Times New Roman" w:hAnsi="Times New Roman"/>
          <w:vertAlign w:val="superscript"/>
          <w:lang w:val="fi-FI"/>
        </w:rPr>
        <w:t>,</w:t>
      </w:r>
      <w:r w:rsidR="00756FC8">
        <w:rPr>
          <w:rFonts w:ascii="Times New Roman" w:hAnsi="Times New Roman"/>
          <w:lang w:val="fi-FI"/>
        </w:rPr>
        <w:t>,</w:t>
      </w:r>
      <w:r w:rsidR="00756FC8" w:rsidRPr="00756FC8">
        <w:rPr>
          <w:rFonts w:ascii="Times New Roman" w:hAnsi="Times New Roman"/>
          <w:lang w:val="id-ID"/>
        </w:rPr>
        <w:t xml:space="preserve"> </w:t>
      </w:r>
      <w:r w:rsidR="00756FC8">
        <w:rPr>
          <w:rFonts w:ascii="Times New Roman" w:hAnsi="Times New Roman"/>
          <w:lang w:val="id-ID"/>
        </w:rPr>
        <w:t xml:space="preserve">Nama </w:t>
      </w:r>
      <w:r w:rsidR="00756FC8" w:rsidRPr="00DE402A">
        <w:rPr>
          <w:rFonts w:ascii="Times New Roman" w:hAnsi="Times New Roman"/>
          <w:lang w:val="fi-FI"/>
        </w:rPr>
        <w:t>Penulis</w:t>
      </w:r>
      <w:r w:rsidR="00756FC8">
        <w:rPr>
          <w:rFonts w:ascii="Times New Roman" w:hAnsi="Times New Roman"/>
          <w:lang w:val="id-ID"/>
        </w:rPr>
        <w:t xml:space="preserve"> K</w:t>
      </w:r>
      <w:r w:rsidR="00756FC8" w:rsidRPr="00DE402A">
        <w:rPr>
          <w:rFonts w:ascii="Times New Roman" w:hAnsi="Times New Roman"/>
          <w:lang w:val="fi-FI"/>
        </w:rPr>
        <w:t>e</w:t>
      </w:r>
      <w:r w:rsidR="00756FC8">
        <w:rPr>
          <w:rFonts w:ascii="Times New Roman" w:hAnsi="Times New Roman"/>
          <w:lang w:val="fi-FI"/>
        </w:rPr>
        <w:t>empat</w:t>
      </w:r>
      <w:r w:rsidR="00756FC8">
        <w:rPr>
          <w:rFonts w:ascii="Times New Roman" w:hAnsi="Times New Roman"/>
          <w:vertAlign w:val="superscript"/>
          <w:lang w:val="fi-FI"/>
        </w:rPr>
        <w:t>4</w:t>
      </w:r>
      <w:r w:rsidR="00756FC8">
        <w:rPr>
          <w:rFonts w:ascii="Times New Roman" w:hAnsi="Times New Roman"/>
          <w:lang w:val="fi-FI"/>
        </w:rPr>
        <w:t>,</w:t>
      </w:r>
      <w:r w:rsidR="00756FC8" w:rsidRPr="00756FC8">
        <w:rPr>
          <w:rFonts w:ascii="Times New Roman" w:hAnsi="Times New Roman"/>
          <w:lang w:val="id-ID"/>
        </w:rPr>
        <w:t xml:space="preserve"> </w:t>
      </w:r>
      <w:r w:rsidR="00756FC8">
        <w:rPr>
          <w:rFonts w:ascii="Times New Roman" w:hAnsi="Times New Roman"/>
          <w:lang w:val="id-ID"/>
        </w:rPr>
        <w:t xml:space="preserve">Nama </w:t>
      </w:r>
      <w:r w:rsidR="00756FC8" w:rsidRPr="00DE402A">
        <w:rPr>
          <w:rFonts w:ascii="Times New Roman" w:hAnsi="Times New Roman"/>
          <w:lang w:val="fi-FI"/>
        </w:rPr>
        <w:t>Penulis</w:t>
      </w:r>
      <w:r w:rsidR="00756FC8">
        <w:rPr>
          <w:rFonts w:ascii="Times New Roman" w:hAnsi="Times New Roman"/>
          <w:lang w:val="id-ID"/>
        </w:rPr>
        <w:t xml:space="preserve"> K</w:t>
      </w:r>
      <w:r w:rsidR="00756FC8" w:rsidRPr="00DE402A">
        <w:rPr>
          <w:rFonts w:ascii="Times New Roman" w:hAnsi="Times New Roman"/>
          <w:lang w:val="fi-FI"/>
        </w:rPr>
        <w:t>e</w:t>
      </w:r>
      <w:r w:rsidR="00756FC8">
        <w:rPr>
          <w:rFonts w:ascii="Times New Roman" w:hAnsi="Times New Roman"/>
          <w:lang w:val="fi-FI"/>
        </w:rPr>
        <w:t>lima</w:t>
      </w:r>
      <w:r w:rsidR="00756FC8">
        <w:rPr>
          <w:rFonts w:ascii="Times New Roman" w:hAnsi="Times New Roman"/>
          <w:vertAlign w:val="superscript"/>
          <w:lang w:val="fi-FI"/>
        </w:rPr>
        <w:t>5</w:t>
      </w:r>
    </w:p>
    <w:p w14:paraId="142DF4D3" w14:textId="653E0929" w:rsidR="00DE402A" w:rsidRPr="00DE402A" w:rsidRDefault="00DE402A" w:rsidP="00DE402A">
      <w:pPr>
        <w:pStyle w:val="instansi"/>
        <w:spacing w:after="0"/>
        <w:rPr>
          <w:rFonts w:ascii="Times New Roman" w:hAnsi="Times New Roman"/>
          <w:sz w:val="20"/>
          <w:lang w:val="sv-SE"/>
        </w:rPr>
      </w:pPr>
      <w:r w:rsidRPr="00DE402A">
        <w:rPr>
          <w:rFonts w:ascii="Times New Roman" w:hAnsi="Times New Roman"/>
          <w:sz w:val="20"/>
          <w:vertAlign w:val="superscript"/>
          <w:lang w:val="sv-SE"/>
        </w:rPr>
        <w:t>1</w:t>
      </w:r>
      <w:r w:rsidR="00D87B89">
        <w:rPr>
          <w:rFonts w:ascii="Times New Roman" w:hAnsi="Times New Roman"/>
          <w:sz w:val="20"/>
          <w:lang w:val="sv-SE"/>
        </w:rPr>
        <w:t>Nama Instansi/</w:t>
      </w:r>
      <w:r w:rsidRPr="00DE402A">
        <w:rPr>
          <w:rFonts w:ascii="Times New Roman" w:hAnsi="Times New Roman"/>
          <w:sz w:val="20"/>
          <w:lang w:val="sv-SE"/>
        </w:rPr>
        <w:t xml:space="preserve"> Lembaga, alamat, </w:t>
      </w:r>
      <w:r w:rsidR="00D83D15" w:rsidRPr="00DE402A">
        <w:rPr>
          <w:rFonts w:ascii="Times New Roman" w:hAnsi="Times New Roman"/>
          <w:sz w:val="20"/>
          <w:lang w:val="sv-SE"/>
        </w:rPr>
        <w:t>kota penulis</w:t>
      </w:r>
      <w:r w:rsidRPr="00DE402A">
        <w:rPr>
          <w:rFonts w:ascii="Times New Roman" w:hAnsi="Times New Roman"/>
          <w:sz w:val="20"/>
          <w:lang w:val="sv-SE"/>
        </w:rPr>
        <w:t>-pertama</w:t>
      </w:r>
    </w:p>
    <w:p w14:paraId="4215FA19" w14:textId="77777777" w:rsidR="00DE402A" w:rsidRPr="00DE402A" w:rsidRDefault="00DE402A" w:rsidP="00DE402A">
      <w:pPr>
        <w:pStyle w:val="instansi"/>
        <w:spacing w:after="0"/>
        <w:rPr>
          <w:rFonts w:ascii="Times New Roman" w:hAnsi="Times New Roman"/>
          <w:sz w:val="20"/>
          <w:lang w:val="sv-SE"/>
        </w:rPr>
      </w:pPr>
      <w:r w:rsidRPr="00DE402A">
        <w:rPr>
          <w:rFonts w:ascii="Times New Roman" w:hAnsi="Times New Roman"/>
          <w:sz w:val="20"/>
          <w:vertAlign w:val="superscript"/>
          <w:lang w:val="sv-SE"/>
        </w:rPr>
        <w:t>2</w:t>
      </w:r>
      <w:r w:rsidRPr="00DE402A">
        <w:rPr>
          <w:rFonts w:ascii="Times New Roman" w:hAnsi="Times New Roman"/>
          <w:sz w:val="20"/>
          <w:lang w:val="sv-SE"/>
        </w:rPr>
        <w:t>Nama Instans</w:t>
      </w:r>
      <w:r w:rsidR="00D87B89">
        <w:rPr>
          <w:rFonts w:ascii="Times New Roman" w:hAnsi="Times New Roman"/>
          <w:sz w:val="20"/>
          <w:lang w:val="sv-SE"/>
        </w:rPr>
        <w:t>i/</w:t>
      </w:r>
      <w:r w:rsidRPr="00DE402A">
        <w:rPr>
          <w:rFonts w:ascii="Times New Roman" w:hAnsi="Times New Roman"/>
          <w:sz w:val="20"/>
          <w:lang w:val="sv-SE"/>
        </w:rPr>
        <w:t xml:space="preserve"> Lembaga, alamat, kota  penulis-kedua</w:t>
      </w:r>
    </w:p>
    <w:p w14:paraId="60287ACE" w14:textId="1E586D1C" w:rsidR="00DE402A" w:rsidRDefault="00756FC8" w:rsidP="00DE402A">
      <w:pPr>
        <w:pStyle w:val="instansi"/>
        <w:spacing w:after="0"/>
        <w:rPr>
          <w:rFonts w:ascii="Times New Roman" w:hAnsi="Times New Roman"/>
          <w:sz w:val="20"/>
          <w:lang w:val="id-ID"/>
        </w:rPr>
      </w:pPr>
      <w:r>
        <w:rPr>
          <w:rFonts w:ascii="Times New Roman" w:hAnsi="Times New Roman"/>
          <w:sz w:val="20"/>
          <w:vertAlign w:val="superscript"/>
          <w:lang w:val="sv-SE"/>
        </w:rPr>
        <w:t>3</w:t>
      </w:r>
      <w:r w:rsidR="00D87B89">
        <w:rPr>
          <w:rFonts w:ascii="Times New Roman" w:hAnsi="Times New Roman"/>
          <w:sz w:val="20"/>
          <w:lang w:val="sv-SE"/>
        </w:rPr>
        <w:t>Nama Instansi/</w:t>
      </w:r>
      <w:r w:rsidR="00DE402A" w:rsidRPr="00DE402A">
        <w:rPr>
          <w:rFonts w:ascii="Times New Roman" w:hAnsi="Times New Roman"/>
          <w:sz w:val="20"/>
          <w:lang w:val="sv-SE"/>
        </w:rPr>
        <w:t>Lembaga, alamat, kota penulis-ketiga</w:t>
      </w:r>
    </w:p>
    <w:p w14:paraId="0BFC15FE" w14:textId="77777777" w:rsidR="00621E6B" w:rsidRPr="00621E6B" w:rsidRDefault="00621E6B" w:rsidP="00DE402A">
      <w:pPr>
        <w:pStyle w:val="instansi"/>
        <w:spacing w:after="0"/>
        <w:rPr>
          <w:rFonts w:ascii="Times New Roman" w:hAnsi="Times New Roman"/>
          <w:sz w:val="20"/>
          <w:lang w:val="id-ID"/>
        </w:rPr>
      </w:pPr>
    </w:p>
    <w:p w14:paraId="60E46CFD" w14:textId="77777777" w:rsidR="00DE402A" w:rsidRPr="005554A5" w:rsidRDefault="00DE402A" w:rsidP="00DE402A">
      <w:pPr>
        <w:pStyle w:val="instansi"/>
        <w:rPr>
          <w:rFonts w:ascii="Times New Roman" w:hAnsi="Times New Roman"/>
          <w:sz w:val="20"/>
        </w:rPr>
      </w:pPr>
      <w:r w:rsidRPr="00DE402A">
        <w:rPr>
          <w:rFonts w:ascii="Times New Roman" w:hAnsi="Times New Roman"/>
          <w:sz w:val="20"/>
          <w:vertAlign w:val="superscript"/>
          <w:lang w:val="id-ID"/>
        </w:rPr>
        <w:t>*</w:t>
      </w:r>
      <w:r w:rsidR="00621E6B">
        <w:rPr>
          <w:rFonts w:ascii="Times New Roman" w:hAnsi="Times New Roman"/>
          <w:sz w:val="20"/>
          <w:lang w:val="pt-BR"/>
        </w:rPr>
        <w:t>E-mail</w:t>
      </w:r>
      <w:r w:rsidR="00621E6B">
        <w:rPr>
          <w:rFonts w:ascii="Times New Roman" w:hAnsi="Times New Roman"/>
          <w:sz w:val="20"/>
          <w:lang w:val="id-ID"/>
        </w:rPr>
        <w:t xml:space="preserve">: </w:t>
      </w:r>
      <w:r w:rsidRPr="00DE402A">
        <w:rPr>
          <w:rFonts w:ascii="Times New Roman" w:hAnsi="Times New Roman"/>
          <w:sz w:val="20"/>
          <w:lang w:val="id-ID"/>
        </w:rPr>
        <w:t>korespondensi</w:t>
      </w:r>
      <w:r w:rsidR="005554A5">
        <w:rPr>
          <w:rFonts w:ascii="Times New Roman" w:hAnsi="Times New Roman"/>
          <w:sz w:val="20"/>
        </w:rPr>
        <w:t>@domain.com</w:t>
      </w:r>
    </w:p>
    <w:p w14:paraId="36361D32" w14:textId="77777777" w:rsidR="000F6B17" w:rsidRDefault="000F6B17" w:rsidP="00DE402A">
      <w:pPr>
        <w:pStyle w:val="instansi"/>
        <w:spacing w:after="0"/>
        <w:rPr>
          <w:rFonts w:ascii="Times New Roman" w:hAnsi="Times New Roman"/>
          <w:sz w:val="20"/>
          <w:lang w:val="pt-BR"/>
        </w:rPr>
      </w:pPr>
    </w:p>
    <w:tbl>
      <w:tblPr>
        <w:tblStyle w:val="TableGrid"/>
        <w:tblW w:w="0" w:type="auto"/>
        <w:jc w:val="center"/>
        <w:tblLook w:val="04A0" w:firstRow="1" w:lastRow="0" w:firstColumn="1" w:lastColumn="0" w:noHBand="0" w:noVBand="1"/>
      </w:tblPr>
      <w:tblGrid>
        <w:gridCol w:w="3118"/>
        <w:gridCol w:w="2322"/>
        <w:gridCol w:w="3295"/>
      </w:tblGrid>
      <w:tr w:rsidR="000F6B17" w14:paraId="213AFA77" w14:textId="77777777" w:rsidTr="000F6B17">
        <w:trPr>
          <w:jc w:val="center"/>
        </w:trPr>
        <w:tc>
          <w:tcPr>
            <w:tcW w:w="3118" w:type="dxa"/>
          </w:tcPr>
          <w:p w14:paraId="550AE799" w14:textId="55E8189B" w:rsidR="000F6B17" w:rsidRDefault="000F6B17" w:rsidP="00DE402A">
            <w:pPr>
              <w:pStyle w:val="instansi"/>
              <w:spacing w:after="0"/>
              <w:rPr>
                <w:rFonts w:ascii="Times New Roman" w:hAnsi="Times New Roman"/>
                <w:i w:val="0"/>
                <w:sz w:val="20"/>
                <w:lang w:val="it-IT"/>
              </w:rPr>
            </w:pPr>
            <w:r>
              <w:rPr>
                <w:rFonts w:ascii="Times New Roman" w:hAnsi="Times New Roman"/>
                <w:i w:val="0"/>
                <w:sz w:val="20"/>
                <w:lang w:val="it-IT"/>
              </w:rPr>
              <w:t>Diterima 0</w:t>
            </w:r>
            <w:r w:rsidR="00E17CCF">
              <w:rPr>
                <w:rFonts w:ascii="Times New Roman" w:hAnsi="Times New Roman"/>
                <w:i w:val="0"/>
                <w:sz w:val="20"/>
                <w:lang w:val="it-IT"/>
              </w:rPr>
              <w:t>5</w:t>
            </w:r>
            <w:r>
              <w:rPr>
                <w:rFonts w:ascii="Times New Roman" w:hAnsi="Times New Roman"/>
                <w:i w:val="0"/>
                <w:sz w:val="20"/>
                <w:lang w:val="it-IT"/>
              </w:rPr>
              <w:t>-0</w:t>
            </w:r>
            <w:r w:rsidR="00E17CCF">
              <w:rPr>
                <w:rFonts w:ascii="Times New Roman" w:hAnsi="Times New Roman"/>
                <w:i w:val="0"/>
                <w:sz w:val="20"/>
                <w:lang w:val="it-IT"/>
              </w:rPr>
              <w:t>6</w:t>
            </w:r>
            <w:r>
              <w:rPr>
                <w:rFonts w:ascii="Times New Roman" w:hAnsi="Times New Roman"/>
                <w:i w:val="0"/>
                <w:sz w:val="20"/>
                <w:lang w:val="it-IT"/>
              </w:rPr>
              <w:t>-20</w:t>
            </w:r>
            <w:r w:rsidR="00E17CCF">
              <w:rPr>
                <w:rFonts w:ascii="Times New Roman" w:hAnsi="Times New Roman"/>
                <w:i w:val="0"/>
                <w:sz w:val="20"/>
                <w:lang w:val="it-IT"/>
              </w:rPr>
              <w:t>23</w:t>
            </w:r>
          </w:p>
        </w:tc>
        <w:tc>
          <w:tcPr>
            <w:tcW w:w="2322" w:type="dxa"/>
          </w:tcPr>
          <w:p w14:paraId="1E63A9A8" w14:textId="204FAD73" w:rsidR="000F6B17" w:rsidRDefault="000F6B17" w:rsidP="00DE402A">
            <w:pPr>
              <w:pStyle w:val="instansi"/>
              <w:spacing w:after="0"/>
              <w:rPr>
                <w:rFonts w:ascii="Times New Roman" w:hAnsi="Times New Roman"/>
                <w:i w:val="0"/>
                <w:sz w:val="20"/>
                <w:lang w:val="it-IT"/>
              </w:rPr>
            </w:pPr>
            <w:r>
              <w:rPr>
                <w:rFonts w:ascii="Times New Roman" w:hAnsi="Times New Roman"/>
                <w:i w:val="0"/>
                <w:sz w:val="20"/>
                <w:lang w:val="it-IT"/>
              </w:rPr>
              <w:t>Diperbaiki 0</w:t>
            </w:r>
            <w:r w:rsidR="00E17CCF">
              <w:rPr>
                <w:rFonts w:ascii="Times New Roman" w:hAnsi="Times New Roman"/>
                <w:i w:val="0"/>
                <w:sz w:val="20"/>
                <w:lang w:val="it-IT"/>
              </w:rPr>
              <w:t>0</w:t>
            </w:r>
            <w:r>
              <w:rPr>
                <w:rFonts w:ascii="Times New Roman" w:hAnsi="Times New Roman"/>
                <w:i w:val="0"/>
                <w:sz w:val="20"/>
                <w:lang w:val="it-IT"/>
              </w:rPr>
              <w:t>-0</w:t>
            </w:r>
            <w:r w:rsidR="00E17CCF">
              <w:rPr>
                <w:rFonts w:ascii="Times New Roman" w:hAnsi="Times New Roman"/>
                <w:i w:val="0"/>
                <w:sz w:val="20"/>
                <w:lang w:val="it-IT"/>
              </w:rPr>
              <w:t>0</w:t>
            </w:r>
            <w:r>
              <w:rPr>
                <w:rFonts w:ascii="Times New Roman" w:hAnsi="Times New Roman"/>
                <w:i w:val="0"/>
                <w:sz w:val="20"/>
                <w:lang w:val="it-IT"/>
              </w:rPr>
              <w:t>-201</w:t>
            </w:r>
            <w:r w:rsidR="00E17CCF">
              <w:rPr>
                <w:rFonts w:ascii="Times New Roman" w:hAnsi="Times New Roman"/>
                <w:i w:val="0"/>
                <w:sz w:val="20"/>
                <w:lang w:val="it-IT"/>
              </w:rPr>
              <w:t>3</w:t>
            </w:r>
          </w:p>
        </w:tc>
        <w:tc>
          <w:tcPr>
            <w:tcW w:w="3295" w:type="dxa"/>
          </w:tcPr>
          <w:p w14:paraId="70705A09" w14:textId="4FCD3A80" w:rsidR="000F6B17" w:rsidRDefault="000F6B17" w:rsidP="00DE402A">
            <w:pPr>
              <w:pStyle w:val="instansi"/>
              <w:spacing w:after="0"/>
              <w:rPr>
                <w:rFonts w:ascii="Times New Roman" w:hAnsi="Times New Roman"/>
                <w:i w:val="0"/>
                <w:sz w:val="20"/>
                <w:lang w:val="it-IT"/>
              </w:rPr>
            </w:pPr>
            <w:r>
              <w:rPr>
                <w:rFonts w:ascii="Times New Roman" w:hAnsi="Times New Roman"/>
                <w:i w:val="0"/>
                <w:sz w:val="20"/>
                <w:lang w:val="it-IT"/>
              </w:rPr>
              <w:t>Disetujui 01-0</w:t>
            </w:r>
            <w:r w:rsidR="00E17CCF">
              <w:rPr>
                <w:rFonts w:ascii="Times New Roman" w:hAnsi="Times New Roman"/>
                <w:i w:val="0"/>
                <w:sz w:val="20"/>
                <w:lang w:val="it-IT"/>
              </w:rPr>
              <w:t>9-2023</w:t>
            </w:r>
          </w:p>
        </w:tc>
      </w:tr>
    </w:tbl>
    <w:p w14:paraId="6EA76FFC" w14:textId="77777777" w:rsidR="000F6B17" w:rsidRPr="00DE402A" w:rsidRDefault="000F6B17" w:rsidP="00DE402A">
      <w:pPr>
        <w:pStyle w:val="instansi"/>
        <w:spacing w:after="0"/>
        <w:rPr>
          <w:rFonts w:ascii="Times New Roman" w:hAnsi="Times New Roman"/>
          <w:i w:val="0"/>
          <w:sz w:val="20"/>
          <w:lang w:val="it-IT"/>
        </w:rPr>
      </w:pPr>
    </w:p>
    <w:p w14:paraId="287FFEB3" w14:textId="77777777" w:rsidR="00DE402A" w:rsidRPr="00DE402A" w:rsidRDefault="00DE402A" w:rsidP="00DE402A">
      <w:pPr>
        <w:pStyle w:val="Abstrak"/>
        <w:spacing w:before="0"/>
        <w:rPr>
          <w:rFonts w:ascii="Times New Roman" w:hAnsi="Times New Roman"/>
          <w:sz w:val="22"/>
          <w:szCs w:val="22"/>
          <w:lang w:val="pt-BR"/>
        </w:rPr>
      </w:pPr>
    </w:p>
    <w:p w14:paraId="515ADF16" w14:textId="77777777" w:rsidR="005554A5" w:rsidRPr="0074183E" w:rsidRDefault="005554A5" w:rsidP="005554A5">
      <w:pPr>
        <w:pStyle w:val="Abstrak"/>
        <w:spacing w:before="0"/>
        <w:rPr>
          <w:rFonts w:ascii="Times New Roman" w:hAnsi="Times New Roman"/>
          <w:i/>
          <w:sz w:val="22"/>
          <w:szCs w:val="22"/>
          <w:lang w:val="id-ID"/>
        </w:rPr>
      </w:pPr>
      <w:r w:rsidRPr="00DE402A">
        <w:rPr>
          <w:rFonts w:ascii="Times New Roman" w:hAnsi="Times New Roman"/>
          <w:sz w:val="22"/>
          <w:szCs w:val="22"/>
          <w:lang w:val="pt-BR"/>
        </w:rPr>
        <w:t>ABSTRAK</w:t>
      </w:r>
    </w:p>
    <w:p w14:paraId="262D2277" w14:textId="2F9269AA" w:rsidR="00DE402A" w:rsidRPr="00DE402A" w:rsidRDefault="00DE402A" w:rsidP="00DE402A">
      <w:pPr>
        <w:pStyle w:val="Abs-1"/>
        <w:rPr>
          <w:rFonts w:ascii="Times New Roman" w:hAnsi="Times New Roman"/>
          <w:sz w:val="20"/>
          <w:lang w:val="id-ID"/>
        </w:rPr>
      </w:pPr>
      <w:r w:rsidRPr="00DE402A">
        <w:rPr>
          <w:rFonts w:ascii="Times New Roman" w:hAnsi="Times New Roman"/>
          <w:sz w:val="20"/>
          <w:lang w:val="sv-SE"/>
        </w:rPr>
        <w:t xml:space="preserve">Abstrak berisi ringkasan </w:t>
      </w:r>
      <w:r w:rsidR="00EE5603">
        <w:rPr>
          <w:rFonts w:ascii="Times New Roman" w:hAnsi="Times New Roman"/>
          <w:sz w:val="20"/>
          <w:lang w:val="sv-SE"/>
        </w:rPr>
        <w:t>dari makalah diman</w:t>
      </w:r>
      <w:r w:rsidR="005A3454">
        <w:rPr>
          <w:rFonts w:ascii="Times New Roman" w:hAnsi="Times New Roman"/>
          <w:sz w:val="20"/>
          <w:lang w:val="sv-SE"/>
        </w:rPr>
        <w:t>a</w:t>
      </w:r>
      <w:r w:rsidR="00EE5603">
        <w:rPr>
          <w:rFonts w:ascii="Times New Roman" w:hAnsi="Times New Roman"/>
          <w:sz w:val="20"/>
          <w:lang w:val="sv-SE"/>
        </w:rPr>
        <w:t xml:space="preserve"> terdiri dari masalah penelitian</w:t>
      </w:r>
      <w:r w:rsidRPr="00DE402A">
        <w:rPr>
          <w:rFonts w:ascii="Times New Roman" w:hAnsi="Times New Roman"/>
          <w:sz w:val="20"/>
          <w:lang w:val="sv-SE"/>
        </w:rPr>
        <w:t>, tujuan</w:t>
      </w:r>
      <w:r w:rsidR="00EE5603">
        <w:rPr>
          <w:rFonts w:ascii="Times New Roman" w:hAnsi="Times New Roman"/>
          <w:sz w:val="20"/>
          <w:lang w:val="sv-SE"/>
        </w:rPr>
        <w:t xml:space="preserve"> penelitian</w:t>
      </w:r>
      <w:r w:rsidRPr="00DE402A">
        <w:rPr>
          <w:rFonts w:ascii="Times New Roman" w:hAnsi="Times New Roman"/>
          <w:sz w:val="20"/>
          <w:lang w:val="sv-SE"/>
        </w:rPr>
        <w:t>, metodologi, hasil</w:t>
      </w:r>
      <w:r w:rsidR="00EE5603">
        <w:rPr>
          <w:rFonts w:ascii="Times New Roman" w:hAnsi="Times New Roman"/>
          <w:sz w:val="20"/>
          <w:lang w:val="sv-SE"/>
        </w:rPr>
        <w:t xml:space="preserve"> penelitian</w:t>
      </w:r>
      <w:r w:rsidRPr="00DE402A">
        <w:rPr>
          <w:rFonts w:ascii="Times New Roman" w:hAnsi="Times New Roman"/>
          <w:sz w:val="20"/>
          <w:lang w:val="sv-SE"/>
        </w:rPr>
        <w:t xml:space="preserve"> dan kesimpulan yang dirangkum sedemikian rupa sehingga pembaca sudah dapat mengambil intisari makalah. Abstrak berdiri sebagai satu alenia, menggunakan format satu kolom, ditulis secara ringkas tidak lebih dari </w:t>
      </w:r>
      <w:r w:rsidRPr="00DE402A">
        <w:rPr>
          <w:rFonts w:ascii="Times New Roman" w:hAnsi="Times New Roman"/>
          <w:b/>
          <w:sz w:val="20"/>
          <w:lang w:val="sv-SE"/>
        </w:rPr>
        <w:t>300</w:t>
      </w:r>
      <w:r w:rsidRPr="00DE402A">
        <w:rPr>
          <w:rFonts w:ascii="Times New Roman" w:hAnsi="Times New Roman"/>
          <w:sz w:val="20"/>
          <w:lang w:val="sv-SE"/>
        </w:rPr>
        <w:t xml:space="preserve"> kata. Abstrak dimulai dengan judul makalah yang ditulis dengan huruf kapital dan dicetak tebal, miring. Abstrak harus dibuat dalam bahasa Indonesia dan bahasa </w:t>
      </w:r>
      <w:r w:rsidRPr="00DE402A">
        <w:rPr>
          <w:rFonts w:ascii="Times New Roman" w:hAnsi="Times New Roman"/>
          <w:sz w:val="20"/>
          <w:lang w:val="id-ID"/>
        </w:rPr>
        <w:t xml:space="preserve">Inggris. Abstrak bahasa Indonesia ditulis terlebih dahulu lalu diikuti abstrak dalam bahasa Inggris. Jenis huruf yang digunakan </w:t>
      </w:r>
      <w:r w:rsidRPr="00DE402A">
        <w:rPr>
          <w:rFonts w:ascii="Times New Roman" w:hAnsi="Times New Roman"/>
          <w:iCs/>
          <w:sz w:val="20"/>
          <w:lang w:val="id-ID"/>
        </w:rPr>
        <w:t>Time New Roman</w:t>
      </w:r>
      <w:r w:rsidRPr="00DE402A">
        <w:rPr>
          <w:rFonts w:ascii="Times New Roman" w:hAnsi="Times New Roman"/>
          <w:sz w:val="20"/>
          <w:lang w:val="id-ID"/>
        </w:rPr>
        <w:t xml:space="preserve">, ukuran 10, Italic, spasi tunggal, justify. Di bawah abstrak bahasa Indonesia dicantumkan maksimum sebanyak </w:t>
      </w:r>
      <w:r w:rsidR="00EE5603">
        <w:rPr>
          <w:rFonts w:ascii="Times New Roman" w:hAnsi="Times New Roman"/>
          <w:sz w:val="20"/>
        </w:rPr>
        <w:t>5</w:t>
      </w:r>
      <w:r w:rsidRPr="00DE402A">
        <w:rPr>
          <w:rFonts w:ascii="Times New Roman" w:hAnsi="Times New Roman"/>
          <w:sz w:val="20"/>
          <w:lang w:val="id-ID"/>
        </w:rPr>
        <w:t xml:space="preserve"> kata kunci, dan di bawah abstrak bahasa Inggris dicantumkan maksimum </w:t>
      </w:r>
      <w:r w:rsidR="00EE5603">
        <w:rPr>
          <w:rFonts w:ascii="Times New Roman" w:hAnsi="Times New Roman"/>
          <w:sz w:val="20"/>
        </w:rPr>
        <w:t>5</w:t>
      </w:r>
      <w:r w:rsidRPr="00DE402A">
        <w:rPr>
          <w:rFonts w:ascii="Times New Roman" w:hAnsi="Times New Roman"/>
          <w:sz w:val="20"/>
          <w:lang w:val="id-ID"/>
        </w:rPr>
        <w:t xml:space="preserve"> kata kunci. Kata kunci merupakan kata-kata yang menonjol dalam makalah.</w:t>
      </w:r>
    </w:p>
    <w:p w14:paraId="2C8FF00C" w14:textId="77777777" w:rsidR="00DE402A" w:rsidRPr="00DE402A" w:rsidRDefault="00DE402A" w:rsidP="00DE402A">
      <w:pPr>
        <w:pStyle w:val="Abs-1"/>
        <w:spacing w:before="120"/>
        <w:rPr>
          <w:rFonts w:ascii="Times New Roman" w:hAnsi="Times New Roman"/>
          <w:sz w:val="20"/>
          <w:lang w:val="id-ID"/>
        </w:rPr>
      </w:pPr>
      <w:r w:rsidRPr="00DE402A">
        <w:rPr>
          <w:rFonts w:ascii="Times New Roman" w:hAnsi="Times New Roman"/>
          <w:b/>
          <w:sz w:val="20"/>
          <w:lang w:val="id-ID"/>
        </w:rPr>
        <w:t>Kata kunci</w:t>
      </w:r>
      <w:r w:rsidRPr="00DE402A">
        <w:rPr>
          <w:rFonts w:ascii="Times New Roman" w:hAnsi="Times New Roman"/>
          <w:sz w:val="20"/>
          <w:lang w:val="id-ID"/>
        </w:rPr>
        <w:t>:</w:t>
      </w:r>
    </w:p>
    <w:p w14:paraId="28F8B468" w14:textId="77777777" w:rsidR="00DE402A" w:rsidRPr="00DE402A" w:rsidRDefault="00DE402A" w:rsidP="00DE402A">
      <w:pPr>
        <w:pStyle w:val="Abstrak"/>
        <w:spacing w:before="0"/>
        <w:rPr>
          <w:rFonts w:ascii="Times New Roman" w:hAnsi="Times New Roman"/>
          <w:sz w:val="22"/>
          <w:szCs w:val="22"/>
          <w:lang w:val="pt-BR"/>
        </w:rPr>
      </w:pPr>
    </w:p>
    <w:p w14:paraId="682DCE86" w14:textId="77777777" w:rsidR="00DE402A" w:rsidRPr="00DE402A" w:rsidRDefault="00DE402A" w:rsidP="00DE402A">
      <w:pPr>
        <w:pStyle w:val="Abstrak"/>
        <w:spacing w:before="0"/>
        <w:rPr>
          <w:rFonts w:ascii="Times New Roman" w:hAnsi="Times New Roman"/>
          <w:sz w:val="22"/>
          <w:szCs w:val="22"/>
          <w:lang w:val="pt-BR"/>
        </w:rPr>
      </w:pPr>
      <w:r w:rsidRPr="00DE402A">
        <w:rPr>
          <w:rFonts w:ascii="Times New Roman" w:hAnsi="Times New Roman"/>
          <w:sz w:val="22"/>
          <w:szCs w:val="22"/>
          <w:lang w:val="pt-BR"/>
        </w:rPr>
        <w:t>ABSTRACT</w:t>
      </w:r>
    </w:p>
    <w:p w14:paraId="4058D53A" w14:textId="77777777" w:rsidR="00DE402A" w:rsidRPr="00DE402A" w:rsidRDefault="00DE402A" w:rsidP="00DE402A">
      <w:pPr>
        <w:ind w:left="539" w:rightChars="235" w:right="470"/>
        <w:jc w:val="both"/>
        <w:rPr>
          <w:rFonts w:ascii="Times New Roman" w:hAnsi="Times New Roman"/>
          <w:i/>
        </w:rPr>
      </w:pPr>
      <w:r w:rsidRPr="00DE402A">
        <w:rPr>
          <w:rFonts w:ascii="Times New Roman" w:hAnsi="Times New Roman"/>
          <w:i/>
          <w:lang w:val="id-ID"/>
        </w:rPr>
        <w:t>Abstract should be written in Indonesian and English. An English abstract comes after an Indonesian abstract. The abstract is written with Arial Narrow font, size 10 pt, italic, single spacing and justify. Please translate the abstract of manuscript</w:t>
      </w:r>
      <w:r w:rsidRPr="00DE402A">
        <w:rPr>
          <w:rFonts w:ascii="Times New Roman" w:hAnsi="Times New Roman"/>
          <w:i/>
        </w:rPr>
        <w:t xml:space="preserve"> written in English into Indonesian. The abstract should summarize the content covering the aim, methodology, the results and conclusions in no more than </w:t>
      </w:r>
      <w:r w:rsidRPr="00DE402A">
        <w:rPr>
          <w:rFonts w:ascii="Times New Roman" w:hAnsi="Times New Roman"/>
          <w:b/>
          <w:i/>
        </w:rPr>
        <w:t>300</w:t>
      </w:r>
      <w:r w:rsidRPr="00DE402A">
        <w:rPr>
          <w:rFonts w:ascii="Times New Roman" w:hAnsi="Times New Roman"/>
          <w:i/>
        </w:rPr>
        <w:t xml:space="preserve"> words.</w:t>
      </w:r>
    </w:p>
    <w:p w14:paraId="2AF8F726" w14:textId="77777777" w:rsidR="00DE402A" w:rsidRPr="00DE402A" w:rsidRDefault="00DE402A" w:rsidP="00DE402A">
      <w:pPr>
        <w:pStyle w:val="Abs-1"/>
        <w:spacing w:before="120"/>
        <w:rPr>
          <w:rFonts w:ascii="Times New Roman" w:hAnsi="Times New Roman"/>
          <w:sz w:val="24"/>
          <w:szCs w:val="24"/>
        </w:rPr>
      </w:pPr>
      <w:r w:rsidRPr="00DE402A">
        <w:rPr>
          <w:rFonts w:ascii="Times New Roman" w:hAnsi="Times New Roman"/>
          <w:b/>
          <w:sz w:val="20"/>
          <w:lang w:val="id-ID"/>
        </w:rPr>
        <w:t>Key</w:t>
      </w:r>
      <w:r w:rsidRPr="00DE402A">
        <w:rPr>
          <w:rFonts w:ascii="Times New Roman" w:hAnsi="Times New Roman"/>
          <w:b/>
          <w:sz w:val="20"/>
        </w:rPr>
        <w:t>w</w:t>
      </w:r>
      <w:r w:rsidRPr="00DE402A">
        <w:rPr>
          <w:rFonts w:ascii="Times New Roman" w:hAnsi="Times New Roman"/>
          <w:b/>
          <w:sz w:val="20"/>
          <w:lang w:val="id-ID"/>
        </w:rPr>
        <w:t>ord</w:t>
      </w:r>
      <w:r w:rsidRPr="00DE402A">
        <w:rPr>
          <w:rFonts w:ascii="Times New Roman" w:hAnsi="Times New Roman"/>
          <w:b/>
          <w:sz w:val="20"/>
        </w:rPr>
        <w:t>s:</w:t>
      </w:r>
    </w:p>
    <w:p w14:paraId="2C2E47EB" w14:textId="77777777" w:rsidR="00DE402A" w:rsidRPr="0074183E" w:rsidRDefault="00DE402A" w:rsidP="00DE402A">
      <w:pPr>
        <w:contextualSpacing/>
        <w:jc w:val="both"/>
        <w:rPr>
          <w:rFonts w:ascii="Times New Roman" w:hAnsi="Times New Roman"/>
          <w:sz w:val="22"/>
          <w:szCs w:val="22"/>
        </w:rPr>
      </w:pPr>
    </w:p>
    <w:p w14:paraId="0689D76B" w14:textId="77777777" w:rsidR="00DE402A" w:rsidRPr="0074183E" w:rsidRDefault="00DE402A" w:rsidP="00DE402A">
      <w:pPr>
        <w:contextualSpacing/>
        <w:jc w:val="both"/>
        <w:rPr>
          <w:rFonts w:ascii="Times New Roman" w:hAnsi="Times New Roman"/>
          <w:sz w:val="22"/>
          <w:szCs w:val="22"/>
        </w:rPr>
      </w:pPr>
    </w:p>
    <w:p w14:paraId="7119DD90" w14:textId="77777777" w:rsidR="00DE402A" w:rsidRDefault="00DE402A" w:rsidP="00DE402A">
      <w:pPr>
        <w:contextualSpacing/>
        <w:jc w:val="both"/>
        <w:rPr>
          <w:rFonts w:ascii="Times New Roman" w:hAnsi="Times New Roman"/>
          <w:sz w:val="24"/>
          <w:szCs w:val="24"/>
          <w:lang w:val="id-ID"/>
        </w:rPr>
      </w:pPr>
    </w:p>
    <w:p w14:paraId="0855D846" w14:textId="77777777" w:rsidR="006D477E" w:rsidRDefault="006D477E" w:rsidP="006D477E">
      <w:pPr>
        <w:pStyle w:val="Bab"/>
        <w:spacing w:before="0" w:after="120"/>
        <w:rPr>
          <w:rFonts w:ascii="Arial Narrow" w:hAnsi="Arial Narrow"/>
          <w:sz w:val="22"/>
          <w:szCs w:val="22"/>
          <w:lang w:val="id-ID"/>
        </w:rPr>
        <w:sectPr w:rsidR="006D477E" w:rsidSect="006D477E">
          <w:headerReference w:type="default" r:id="rId7"/>
          <w:footerReference w:type="default" r:id="rId8"/>
          <w:pgSz w:w="11906" w:h="16838"/>
          <w:pgMar w:top="1134" w:right="1134" w:bottom="1134" w:left="1701" w:header="709" w:footer="709" w:gutter="0"/>
          <w:cols w:space="708"/>
          <w:docGrid w:linePitch="360"/>
        </w:sectPr>
      </w:pPr>
    </w:p>
    <w:p w14:paraId="6056ABC0" w14:textId="77777777" w:rsidR="006D477E" w:rsidRPr="006D477E" w:rsidRDefault="006D477E" w:rsidP="006D477E">
      <w:pPr>
        <w:pStyle w:val="Bab"/>
        <w:spacing w:before="0"/>
        <w:rPr>
          <w:rFonts w:ascii="Times New Roman" w:hAnsi="Times New Roman"/>
          <w:i/>
          <w:sz w:val="22"/>
          <w:szCs w:val="22"/>
          <w:lang w:val="id-ID"/>
        </w:rPr>
      </w:pPr>
      <w:r w:rsidRPr="006D477E">
        <w:rPr>
          <w:rFonts w:ascii="Times New Roman" w:hAnsi="Times New Roman"/>
          <w:sz w:val="22"/>
          <w:szCs w:val="22"/>
          <w:lang w:val="id-ID"/>
        </w:rPr>
        <w:t>PENDAHULUAN</w:t>
      </w:r>
    </w:p>
    <w:p w14:paraId="7807D909" w14:textId="77777777" w:rsidR="006D477E" w:rsidRDefault="006D477E" w:rsidP="00715884">
      <w:pPr>
        <w:pStyle w:val="A09par"/>
        <w:ind w:firstLine="709"/>
        <w:rPr>
          <w:sz w:val="22"/>
          <w:szCs w:val="22"/>
          <w:lang w:val="id-ID"/>
        </w:rPr>
      </w:pPr>
      <w:r w:rsidRPr="00715884">
        <w:rPr>
          <w:sz w:val="22"/>
          <w:szCs w:val="22"/>
          <w:lang w:val="id-ID"/>
        </w:rPr>
        <w:t xml:space="preserve">Petunjuk penulisan ini dibuat untuk keseragaman format penulisan dan kemudahan dalam proses penerbitan artikel di Prosiding Politeknik Negeri Balikpapan. Artikel ditulis menggunakan </w:t>
      </w:r>
      <w:r w:rsidRPr="00715884">
        <w:rPr>
          <w:i/>
          <w:sz w:val="22"/>
          <w:szCs w:val="22"/>
          <w:lang w:val="id-ID"/>
        </w:rPr>
        <w:t>Microsoft Word</w:t>
      </w:r>
      <w:r w:rsidRPr="00715884">
        <w:rPr>
          <w:sz w:val="22"/>
          <w:szCs w:val="22"/>
          <w:lang w:val="id-ID"/>
        </w:rPr>
        <w:t xml:space="preserve">, jenis huruf Time New Roman 11, spasi tunggal, justified, diketik pada kertas ukuran A4 dan tidak lebih dari </w:t>
      </w:r>
      <w:r w:rsidR="0076601D">
        <w:rPr>
          <w:sz w:val="22"/>
          <w:szCs w:val="22"/>
        </w:rPr>
        <w:t>8</w:t>
      </w:r>
      <w:r w:rsidRPr="00715884">
        <w:rPr>
          <w:sz w:val="22"/>
          <w:szCs w:val="22"/>
          <w:lang w:val="id-ID"/>
        </w:rPr>
        <w:t xml:space="preserve"> halaman termasuk abstrak, gambar dan tabel.</w:t>
      </w:r>
    </w:p>
    <w:p w14:paraId="601E2AE0" w14:textId="74B78C69" w:rsidR="006D477E" w:rsidRPr="006D477E" w:rsidRDefault="006C0284" w:rsidP="006C0284">
      <w:pPr>
        <w:pStyle w:val="A09par"/>
        <w:ind w:firstLine="709"/>
        <w:rPr>
          <w:rStyle w:val="hps"/>
          <w:sz w:val="22"/>
          <w:szCs w:val="22"/>
          <w:lang w:val="id-ID"/>
        </w:rPr>
      </w:pPr>
      <w:r w:rsidRPr="006C0284">
        <w:rPr>
          <w:rStyle w:val="hps"/>
          <w:sz w:val="22"/>
          <w:szCs w:val="22"/>
          <w:lang w:val="id-ID"/>
        </w:rPr>
        <w:t xml:space="preserve">Bagian pendahuluan </w:t>
      </w:r>
      <w:r>
        <w:rPr>
          <w:rStyle w:val="hps"/>
          <w:sz w:val="22"/>
          <w:szCs w:val="22"/>
        </w:rPr>
        <w:t xml:space="preserve">mencakup latar belakang, </w:t>
      </w:r>
      <w:r w:rsidRPr="006C0284">
        <w:rPr>
          <w:rStyle w:val="hps"/>
          <w:sz w:val="22"/>
          <w:szCs w:val="22"/>
          <w:lang w:val="id-ID"/>
        </w:rPr>
        <w:t>uraian tentang ruang lingkup, kajian literatur terdahulu (</w:t>
      </w:r>
      <w:r w:rsidRPr="006C0284">
        <w:rPr>
          <w:rStyle w:val="hps"/>
          <w:i/>
          <w:iCs/>
          <w:sz w:val="22"/>
          <w:szCs w:val="22"/>
          <w:lang w:val="id-ID"/>
        </w:rPr>
        <w:t>state of the art</w:t>
      </w:r>
      <w:r w:rsidRPr="006C0284">
        <w:rPr>
          <w:rStyle w:val="hps"/>
          <w:i/>
          <w:iCs/>
          <w:sz w:val="22"/>
          <w:szCs w:val="22"/>
        </w:rPr>
        <w:t xml:space="preserve"> review</w:t>
      </w:r>
      <w:r w:rsidRPr="006C0284">
        <w:rPr>
          <w:rStyle w:val="hps"/>
          <w:i/>
          <w:iCs/>
          <w:sz w:val="22"/>
          <w:szCs w:val="22"/>
          <w:lang w:val="id-ID"/>
        </w:rPr>
        <w:t>,</w:t>
      </w:r>
      <w:r w:rsidRPr="006C0284">
        <w:rPr>
          <w:rStyle w:val="hps"/>
          <w:sz w:val="22"/>
          <w:szCs w:val="22"/>
          <w:lang w:val="id-ID"/>
        </w:rPr>
        <w:t xml:space="preserve"> telaah pustaka), pernyataan kebaruan ilmiah dan permasalahan penelitian yang disertai </w:t>
      </w:r>
      <w:r w:rsidRPr="006C0284">
        <w:rPr>
          <w:rStyle w:val="hps"/>
          <w:sz w:val="22"/>
          <w:szCs w:val="22"/>
          <w:lang w:val="id-ID"/>
        </w:rPr>
        <w:t xml:space="preserve">dengan tujuan </w:t>
      </w:r>
      <w:r>
        <w:rPr>
          <w:rStyle w:val="hps"/>
          <w:sz w:val="22"/>
          <w:szCs w:val="22"/>
        </w:rPr>
        <w:t xml:space="preserve">dari penelitian. </w:t>
      </w:r>
      <w:r w:rsidR="006D477E" w:rsidRPr="006D477E">
        <w:rPr>
          <w:rStyle w:val="hps"/>
          <w:sz w:val="22"/>
          <w:szCs w:val="22"/>
          <w:lang w:val="id-ID"/>
        </w:rPr>
        <w:t>Pengacuan nomor pustaka dalam artikel ditulis dengan angka Arab dalam kurung, sebagai contoh [1], [1,3] atau [1-3]; atau dinyatakan dengan menuliskan nama pengarangnya disertai nomor Arab di belakangnya, sesuai dengan nomor urut daftar pustaka, misalnya: menurut Ochoa [1], nitridasi ion adalah suatu proses termokimia ……..</w:t>
      </w:r>
      <w:r w:rsidR="00715884">
        <w:rPr>
          <w:rStyle w:val="hps"/>
          <w:sz w:val="22"/>
          <w:szCs w:val="22"/>
          <w:lang w:val="id-ID"/>
        </w:rPr>
        <w:t>...........</w:t>
      </w:r>
    </w:p>
    <w:p w14:paraId="005FAFEA" w14:textId="77777777" w:rsidR="00715884" w:rsidRPr="00715884" w:rsidRDefault="00715884" w:rsidP="00715884">
      <w:pPr>
        <w:pStyle w:val="Bab"/>
        <w:spacing w:before="0"/>
        <w:jc w:val="both"/>
        <w:rPr>
          <w:rFonts w:ascii="Times New Roman" w:hAnsi="Times New Roman"/>
          <w:b w:val="0"/>
          <w:sz w:val="22"/>
          <w:szCs w:val="22"/>
          <w:lang w:val="id-ID"/>
        </w:rPr>
      </w:pPr>
    </w:p>
    <w:p w14:paraId="71EC63FE" w14:textId="77777777" w:rsidR="006D477E" w:rsidRDefault="006D477E" w:rsidP="00715884">
      <w:pPr>
        <w:pStyle w:val="Bab"/>
        <w:spacing w:before="0"/>
        <w:rPr>
          <w:rFonts w:ascii="Times New Roman" w:hAnsi="Times New Roman"/>
          <w:sz w:val="22"/>
          <w:szCs w:val="22"/>
          <w:lang w:val="id-ID"/>
        </w:rPr>
      </w:pPr>
      <w:r w:rsidRPr="006D477E">
        <w:rPr>
          <w:rFonts w:ascii="Times New Roman" w:hAnsi="Times New Roman"/>
          <w:sz w:val="22"/>
          <w:szCs w:val="22"/>
        </w:rPr>
        <w:t>METODOLOGI</w:t>
      </w:r>
    </w:p>
    <w:p w14:paraId="14C50C20" w14:textId="77777777" w:rsidR="00715884" w:rsidRDefault="006D477E" w:rsidP="00715884">
      <w:pPr>
        <w:pStyle w:val="Bab"/>
        <w:spacing w:before="0"/>
        <w:ind w:firstLine="709"/>
        <w:contextualSpacing/>
        <w:jc w:val="both"/>
        <w:rPr>
          <w:rFonts w:ascii="Times New Roman" w:hAnsi="Times New Roman"/>
          <w:b w:val="0"/>
          <w:caps w:val="0"/>
          <w:sz w:val="22"/>
          <w:szCs w:val="22"/>
        </w:rPr>
      </w:pPr>
      <w:r w:rsidRPr="006D477E">
        <w:rPr>
          <w:rStyle w:val="hps"/>
          <w:rFonts w:ascii="Times New Roman" w:hAnsi="Times New Roman"/>
          <w:b w:val="0"/>
          <w:caps w:val="0"/>
          <w:sz w:val="22"/>
          <w:szCs w:val="22"/>
          <w:lang w:val="id-ID"/>
        </w:rPr>
        <w:t>Metodologi menguraikan tentang bahan dan peralatan utama, serta metode penelitian yang digunakan, serta memberikan</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rincian memadai</w:t>
      </w:r>
      <w:r w:rsidRPr="006D477E">
        <w:rPr>
          <w:rFonts w:ascii="Times New Roman" w:hAnsi="Times New Roman"/>
          <w:b w:val="0"/>
          <w:caps w:val="0"/>
          <w:sz w:val="22"/>
          <w:szCs w:val="22"/>
          <w:lang w:val="id-ID"/>
        </w:rPr>
        <w:t xml:space="preserve"> yang </w:t>
      </w:r>
      <w:r w:rsidRPr="006D477E">
        <w:rPr>
          <w:rStyle w:val="hps"/>
          <w:rFonts w:ascii="Times New Roman" w:hAnsi="Times New Roman"/>
          <w:b w:val="0"/>
          <w:caps w:val="0"/>
          <w:sz w:val="22"/>
          <w:szCs w:val="22"/>
          <w:lang w:val="id-ID"/>
        </w:rPr>
        <w:t xml:space="preserve">memungkinkan </w:t>
      </w:r>
      <w:r w:rsidRPr="006D477E">
        <w:rPr>
          <w:rStyle w:val="hps"/>
          <w:rFonts w:ascii="Times New Roman" w:hAnsi="Times New Roman"/>
          <w:b w:val="0"/>
          <w:caps w:val="0"/>
          <w:sz w:val="22"/>
          <w:szCs w:val="22"/>
          <w:lang w:val="id-ID"/>
        </w:rPr>
        <w:lastRenderedPageBreak/>
        <w:t>penelitian</w:t>
      </w:r>
      <w:r w:rsidRPr="006D477E">
        <w:rPr>
          <w:rFonts w:ascii="Times New Roman" w:hAnsi="Times New Roman"/>
          <w:b w:val="0"/>
          <w:caps w:val="0"/>
          <w:sz w:val="22"/>
          <w:szCs w:val="22"/>
          <w:lang w:val="id-ID"/>
        </w:rPr>
        <w:t xml:space="preserve"> untuk diulang kembali. </w:t>
      </w:r>
      <w:r w:rsidRPr="006D477E">
        <w:rPr>
          <w:rStyle w:val="hps"/>
          <w:rFonts w:ascii="Times New Roman" w:hAnsi="Times New Roman"/>
          <w:b w:val="0"/>
          <w:caps w:val="0"/>
          <w:sz w:val="22"/>
          <w:szCs w:val="22"/>
          <w:lang w:val="id-ID"/>
        </w:rPr>
        <w:t>Metode</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yang sudah</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diterbitkan</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harus</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ditunjukkan dengan</w:t>
      </w:r>
      <w:r w:rsidRPr="006D477E">
        <w:rPr>
          <w:rFonts w:ascii="Times New Roman" w:hAnsi="Times New Roman"/>
          <w:b w:val="0"/>
          <w:caps w:val="0"/>
          <w:sz w:val="22"/>
          <w:szCs w:val="22"/>
          <w:lang w:val="id-ID"/>
        </w:rPr>
        <w:t xml:space="preserve"> </w:t>
      </w:r>
      <w:r w:rsidRPr="006D477E">
        <w:rPr>
          <w:rStyle w:val="hps"/>
          <w:rFonts w:ascii="Times New Roman" w:hAnsi="Times New Roman"/>
          <w:b w:val="0"/>
          <w:caps w:val="0"/>
          <w:sz w:val="22"/>
          <w:szCs w:val="22"/>
          <w:lang w:val="id-ID"/>
        </w:rPr>
        <w:t>referensi</w:t>
      </w:r>
      <w:r w:rsidRPr="006D477E">
        <w:rPr>
          <w:rFonts w:ascii="Times New Roman" w:hAnsi="Times New Roman"/>
          <w:b w:val="0"/>
          <w:caps w:val="0"/>
          <w:sz w:val="22"/>
          <w:szCs w:val="22"/>
          <w:lang w:val="id-ID"/>
        </w:rPr>
        <w:t>. Penulisan bahan dan peralatan utama diuraikan secara ringkas dan jelas berbentuk paragraf.</w:t>
      </w:r>
    </w:p>
    <w:p w14:paraId="666EEB6F" w14:textId="77777777" w:rsidR="005554A5" w:rsidRDefault="005554A5" w:rsidP="00715884">
      <w:pPr>
        <w:pStyle w:val="Bab"/>
        <w:spacing w:before="0"/>
        <w:ind w:firstLine="709"/>
        <w:contextualSpacing/>
        <w:jc w:val="both"/>
        <w:rPr>
          <w:rFonts w:ascii="Times New Roman" w:hAnsi="Times New Roman"/>
          <w:b w:val="0"/>
          <w:caps w:val="0"/>
          <w:sz w:val="22"/>
          <w:szCs w:val="22"/>
        </w:rPr>
      </w:pPr>
    </w:p>
    <w:p w14:paraId="484AE9ED" w14:textId="77777777" w:rsidR="005554A5" w:rsidRPr="005554A5" w:rsidRDefault="005554A5" w:rsidP="00715884">
      <w:pPr>
        <w:pStyle w:val="Bab"/>
        <w:spacing w:before="0"/>
        <w:ind w:firstLine="709"/>
        <w:contextualSpacing/>
        <w:jc w:val="both"/>
        <w:rPr>
          <w:rFonts w:ascii="Times New Roman" w:hAnsi="Times New Roman"/>
          <w:b w:val="0"/>
          <w:caps w:val="0"/>
          <w:sz w:val="22"/>
          <w:szCs w:val="22"/>
        </w:rPr>
      </w:pPr>
    </w:p>
    <w:p w14:paraId="7CFCF273" w14:textId="77777777" w:rsidR="00715884" w:rsidRDefault="006D477E" w:rsidP="00715884">
      <w:pPr>
        <w:pStyle w:val="Bab"/>
        <w:spacing w:before="0"/>
        <w:rPr>
          <w:rFonts w:ascii="Times New Roman" w:hAnsi="Times New Roman"/>
          <w:sz w:val="22"/>
          <w:szCs w:val="22"/>
          <w:lang w:val="id-ID"/>
        </w:rPr>
      </w:pPr>
      <w:r w:rsidRPr="006D477E">
        <w:rPr>
          <w:rFonts w:ascii="Times New Roman" w:hAnsi="Times New Roman"/>
          <w:sz w:val="22"/>
          <w:szCs w:val="22"/>
        </w:rPr>
        <w:t>HASIL DAN PEMBAHASAN</w:t>
      </w:r>
    </w:p>
    <w:p w14:paraId="0EEE1F50" w14:textId="77777777" w:rsidR="006D477E" w:rsidRPr="006D477E" w:rsidRDefault="006D477E" w:rsidP="00715884">
      <w:pPr>
        <w:pStyle w:val="Bab"/>
        <w:spacing w:before="0"/>
        <w:ind w:firstLine="709"/>
        <w:contextualSpacing/>
        <w:jc w:val="both"/>
        <w:rPr>
          <w:rFonts w:ascii="Times New Roman" w:hAnsi="Times New Roman"/>
          <w:b w:val="0"/>
          <w:caps w:val="0"/>
          <w:sz w:val="22"/>
          <w:szCs w:val="22"/>
          <w:lang w:val="id-ID"/>
        </w:rPr>
      </w:pPr>
      <w:r w:rsidRPr="006D477E">
        <w:rPr>
          <w:rFonts w:ascii="Times New Roman" w:hAnsi="Times New Roman"/>
          <w:b w:val="0"/>
          <w:caps w:val="0"/>
          <w:sz w:val="22"/>
          <w:szCs w:val="22"/>
          <w:lang w:val="id-ID"/>
        </w:rPr>
        <w:t>Hasil dan pembahasan dapat disajikan pada bab ini dengan cara menampilkan hasil dan langsung membahasnya. Hasil dan pembahasan seyogyanya lengkap dan komprehensif tapi ditulis dalam bentuk yang ringkas dan jelas. Pada bagian ini penulis bisa menceritakan hasil penemuan, membandingkan hasil dengan penelitian sebelumnya, dan memberi penjelasan dari hasil yang diamati, hindari perbandingan yang tidak relevan, dan spekulasi yang tidak didukung oleh data yang diperoleh. Hasil-hasil penelitian bisa ditampilkan dalam bentuk gambar, grafik, atau tabel yang sebisa mungkin pembahasannya berada di dekatnya.</w:t>
      </w:r>
    </w:p>
    <w:p w14:paraId="60340B83" w14:textId="77777777" w:rsidR="00DE402A" w:rsidRPr="006D477E" w:rsidRDefault="006D477E" w:rsidP="00715884">
      <w:pPr>
        <w:pStyle w:val="Bab"/>
        <w:spacing w:before="0"/>
        <w:ind w:firstLine="709"/>
        <w:contextualSpacing/>
        <w:jc w:val="both"/>
        <w:rPr>
          <w:rFonts w:ascii="Times New Roman" w:hAnsi="Times New Roman"/>
          <w:sz w:val="22"/>
          <w:szCs w:val="22"/>
          <w:lang w:val="id-ID"/>
        </w:rPr>
      </w:pPr>
      <w:r w:rsidRPr="006D477E">
        <w:rPr>
          <w:rFonts w:ascii="Times New Roman" w:hAnsi="Times New Roman"/>
          <w:b w:val="0"/>
          <w:caps w:val="0"/>
          <w:sz w:val="22"/>
          <w:szCs w:val="22"/>
          <w:lang w:val="id-ID"/>
        </w:rPr>
        <w:t>Keterangan tabel ditulis di atas tabel dan tabel ditampilkan tanpa menggunakan garis vertika</w:t>
      </w:r>
      <w:r w:rsidR="00621E6B">
        <w:rPr>
          <w:rFonts w:ascii="Times New Roman" w:hAnsi="Times New Roman"/>
          <w:b w:val="0"/>
          <w:caps w:val="0"/>
          <w:sz w:val="22"/>
          <w:szCs w:val="22"/>
          <w:lang w:val="id-ID"/>
        </w:rPr>
        <w:t>l (hanya garis horizontal</w:t>
      </w:r>
      <w:r w:rsidR="00843489">
        <w:rPr>
          <w:rFonts w:ascii="Times New Roman" w:hAnsi="Times New Roman"/>
          <w:b w:val="0"/>
          <w:caps w:val="0"/>
          <w:sz w:val="22"/>
          <w:szCs w:val="22"/>
          <w:lang w:val="id-ID"/>
        </w:rPr>
        <w:t>). Ukuran tabel yang besar (lebih dari 2 kolom) dapat dibuat menjadi 1 kolom. K</w:t>
      </w:r>
      <w:r w:rsidRPr="006D477E">
        <w:rPr>
          <w:rFonts w:ascii="Times New Roman" w:hAnsi="Times New Roman"/>
          <w:b w:val="0"/>
          <w:caps w:val="0"/>
          <w:sz w:val="22"/>
          <w:szCs w:val="22"/>
          <w:lang w:val="id-ID"/>
        </w:rPr>
        <w:t>eterangan gambar ditulis di bawah gambar dengan kualitas gambar 300 dpi, serta diberi nomor urut angka Arab. Penempatan tabel dan gambar diletakkan dalam badan artikel, berdekatan dengan teks yang mengacunya, dan tidak diletakkan sebagai lampiran.</w:t>
      </w:r>
    </w:p>
    <w:p w14:paraId="47AA9D6C" w14:textId="77777777" w:rsidR="006D477E" w:rsidRPr="0074183E" w:rsidRDefault="006D477E" w:rsidP="006D477E">
      <w:pPr>
        <w:contextualSpacing/>
        <w:jc w:val="both"/>
        <w:rPr>
          <w:rFonts w:ascii="Times New Roman" w:hAnsi="Times New Roman"/>
          <w:sz w:val="22"/>
          <w:szCs w:val="22"/>
          <w:lang w:val="id-ID"/>
        </w:rPr>
      </w:pPr>
    </w:p>
    <w:p w14:paraId="7766033C" w14:textId="77777777" w:rsidR="00843489" w:rsidRPr="00402A24" w:rsidRDefault="00843489" w:rsidP="00843489">
      <w:pPr>
        <w:contextualSpacing/>
        <w:jc w:val="center"/>
        <w:rPr>
          <w:rFonts w:ascii="Times New Roman" w:hAnsi="Times New Roman"/>
          <w:lang w:val="id-ID"/>
        </w:rPr>
      </w:pPr>
      <w:r w:rsidRPr="00402A24">
        <w:rPr>
          <w:rFonts w:ascii="Times New Roman" w:hAnsi="Times New Roman"/>
          <w:lang w:val="id-ID"/>
        </w:rPr>
        <w:t>Tabel 1. Hasil analisis pengujian laboratorium</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564"/>
        <w:gridCol w:w="1915"/>
        <w:gridCol w:w="1810"/>
      </w:tblGrid>
      <w:tr w:rsidR="00843489" w:rsidRPr="00402A24" w14:paraId="1F682227" w14:textId="77777777" w:rsidTr="00843489">
        <w:trPr>
          <w:jc w:val="center"/>
        </w:trPr>
        <w:tc>
          <w:tcPr>
            <w:tcW w:w="564" w:type="dxa"/>
            <w:tcBorders>
              <w:top w:val="single" w:sz="4" w:space="0" w:color="000000"/>
              <w:bottom w:val="single" w:sz="4" w:space="0" w:color="auto"/>
            </w:tcBorders>
          </w:tcPr>
          <w:p w14:paraId="1F970E2F" w14:textId="77777777" w:rsidR="00843489" w:rsidRPr="00A777D1" w:rsidRDefault="00843489" w:rsidP="00AF1A30">
            <w:pPr>
              <w:pStyle w:val="TabelSNFUM2015"/>
              <w:rPr>
                <w:rFonts w:ascii="Times New Roman" w:hAnsi="Times New Roman"/>
                <w:b/>
                <w:lang w:val="id-ID"/>
              </w:rPr>
            </w:pPr>
            <w:r w:rsidRPr="00A777D1">
              <w:rPr>
                <w:rFonts w:ascii="Times New Roman" w:hAnsi="Times New Roman"/>
                <w:b/>
                <w:lang w:val="id-ID"/>
              </w:rPr>
              <w:t>No.</w:t>
            </w:r>
          </w:p>
        </w:tc>
        <w:tc>
          <w:tcPr>
            <w:tcW w:w="1915" w:type="dxa"/>
            <w:tcBorders>
              <w:top w:val="single" w:sz="4" w:space="0" w:color="000000"/>
              <w:bottom w:val="single" w:sz="4" w:space="0" w:color="auto"/>
            </w:tcBorders>
          </w:tcPr>
          <w:p w14:paraId="0107DE72" w14:textId="77777777" w:rsidR="00843489" w:rsidRPr="00A777D1" w:rsidRDefault="00843489" w:rsidP="00AF1A30">
            <w:pPr>
              <w:pStyle w:val="TabelSNFUM2015"/>
              <w:rPr>
                <w:rFonts w:ascii="Times New Roman" w:hAnsi="Times New Roman"/>
                <w:b/>
                <w:lang w:val="id-ID"/>
              </w:rPr>
            </w:pPr>
            <w:r w:rsidRPr="00A777D1">
              <w:rPr>
                <w:rFonts w:ascii="Times New Roman" w:hAnsi="Times New Roman"/>
                <w:b/>
                <w:lang w:val="id-ID"/>
              </w:rPr>
              <w:t>Uraian</w:t>
            </w:r>
          </w:p>
        </w:tc>
        <w:tc>
          <w:tcPr>
            <w:tcW w:w="1810" w:type="dxa"/>
            <w:tcBorders>
              <w:top w:val="single" w:sz="4" w:space="0" w:color="000000"/>
              <w:bottom w:val="single" w:sz="4" w:space="0" w:color="auto"/>
            </w:tcBorders>
          </w:tcPr>
          <w:p w14:paraId="25ED65D3" w14:textId="77777777" w:rsidR="00843489" w:rsidRPr="00A777D1" w:rsidRDefault="00843489" w:rsidP="00AF1A30">
            <w:pPr>
              <w:pStyle w:val="TabelSNFUM2015"/>
              <w:rPr>
                <w:rFonts w:ascii="Times New Roman" w:hAnsi="Times New Roman"/>
                <w:b/>
                <w:lang w:val="id-ID"/>
              </w:rPr>
            </w:pPr>
            <w:r w:rsidRPr="00A777D1">
              <w:rPr>
                <w:rFonts w:ascii="Times New Roman" w:hAnsi="Times New Roman"/>
                <w:b/>
                <w:lang w:val="id-ID"/>
              </w:rPr>
              <w:t>Keterangan</w:t>
            </w:r>
          </w:p>
        </w:tc>
      </w:tr>
      <w:tr w:rsidR="00843489" w:rsidRPr="00402A24" w14:paraId="1C83D556" w14:textId="77777777" w:rsidTr="00843489">
        <w:trPr>
          <w:jc w:val="center"/>
        </w:trPr>
        <w:tc>
          <w:tcPr>
            <w:tcW w:w="564" w:type="dxa"/>
            <w:tcBorders>
              <w:top w:val="single" w:sz="4" w:space="0" w:color="auto"/>
            </w:tcBorders>
          </w:tcPr>
          <w:p w14:paraId="78F2F09E"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1</w:t>
            </w:r>
          </w:p>
        </w:tc>
        <w:tc>
          <w:tcPr>
            <w:tcW w:w="1915" w:type="dxa"/>
            <w:tcBorders>
              <w:top w:val="single" w:sz="4" w:space="0" w:color="auto"/>
            </w:tcBorders>
          </w:tcPr>
          <w:p w14:paraId="1B05D9AB"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1</w:t>
            </w:r>
          </w:p>
        </w:tc>
        <w:tc>
          <w:tcPr>
            <w:tcW w:w="1810" w:type="dxa"/>
            <w:tcBorders>
              <w:top w:val="single" w:sz="4" w:space="0" w:color="auto"/>
            </w:tcBorders>
          </w:tcPr>
          <w:p w14:paraId="4A7C4585"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1</w:t>
            </w:r>
          </w:p>
        </w:tc>
      </w:tr>
      <w:tr w:rsidR="00843489" w:rsidRPr="00402A24" w14:paraId="1B4CC88A" w14:textId="77777777" w:rsidTr="00843489">
        <w:trPr>
          <w:jc w:val="center"/>
        </w:trPr>
        <w:tc>
          <w:tcPr>
            <w:tcW w:w="564" w:type="dxa"/>
          </w:tcPr>
          <w:p w14:paraId="089C0BCD"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2</w:t>
            </w:r>
          </w:p>
        </w:tc>
        <w:tc>
          <w:tcPr>
            <w:tcW w:w="1915" w:type="dxa"/>
          </w:tcPr>
          <w:p w14:paraId="657D7CDB"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2</w:t>
            </w:r>
          </w:p>
        </w:tc>
        <w:tc>
          <w:tcPr>
            <w:tcW w:w="1810" w:type="dxa"/>
          </w:tcPr>
          <w:p w14:paraId="1A2BBF0B"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2</w:t>
            </w:r>
          </w:p>
        </w:tc>
      </w:tr>
      <w:tr w:rsidR="00843489" w:rsidRPr="00402A24" w14:paraId="189C0EA3" w14:textId="77777777" w:rsidTr="00843489">
        <w:trPr>
          <w:jc w:val="center"/>
        </w:trPr>
        <w:tc>
          <w:tcPr>
            <w:tcW w:w="564" w:type="dxa"/>
          </w:tcPr>
          <w:p w14:paraId="6BB60ACE"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3</w:t>
            </w:r>
          </w:p>
        </w:tc>
        <w:tc>
          <w:tcPr>
            <w:tcW w:w="1915" w:type="dxa"/>
          </w:tcPr>
          <w:p w14:paraId="41C97546"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3</w:t>
            </w:r>
          </w:p>
        </w:tc>
        <w:tc>
          <w:tcPr>
            <w:tcW w:w="1810" w:type="dxa"/>
          </w:tcPr>
          <w:p w14:paraId="68A4E2C2"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3</w:t>
            </w:r>
          </w:p>
        </w:tc>
      </w:tr>
      <w:tr w:rsidR="00843489" w:rsidRPr="00824E14" w14:paraId="689D6FDC" w14:textId="77777777" w:rsidTr="00843489">
        <w:trPr>
          <w:jc w:val="center"/>
        </w:trPr>
        <w:tc>
          <w:tcPr>
            <w:tcW w:w="564" w:type="dxa"/>
          </w:tcPr>
          <w:p w14:paraId="35EA34BE"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4</w:t>
            </w:r>
          </w:p>
        </w:tc>
        <w:tc>
          <w:tcPr>
            <w:tcW w:w="1915" w:type="dxa"/>
          </w:tcPr>
          <w:p w14:paraId="74F63955"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Data 4</w:t>
            </w:r>
          </w:p>
        </w:tc>
        <w:tc>
          <w:tcPr>
            <w:tcW w:w="1810" w:type="dxa"/>
          </w:tcPr>
          <w:p w14:paraId="250269B1" w14:textId="77777777" w:rsidR="00843489" w:rsidRPr="00A777D1" w:rsidRDefault="00843489" w:rsidP="00AF1A30">
            <w:pPr>
              <w:pStyle w:val="TabelSNFUM2015"/>
              <w:rPr>
                <w:rFonts w:ascii="Times New Roman" w:hAnsi="Times New Roman"/>
                <w:lang w:val="id-ID"/>
              </w:rPr>
            </w:pPr>
            <w:r w:rsidRPr="00A777D1">
              <w:rPr>
                <w:rFonts w:ascii="Times New Roman" w:hAnsi="Times New Roman"/>
                <w:lang w:val="id-ID"/>
              </w:rPr>
              <w:t>Keterangan 4</w:t>
            </w:r>
          </w:p>
        </w:tc>
      </w:tr>
    </w:tbl>
    <w:p w14:paraId="7AD92C7A" w14:textId="77777777" w:rsidR="00B06DC7" w:rsidRDefault="00B06DC7" w:rsidP="006D477E">
      <w:pPr>
        <w:contextualSpacing/>
        <w:jc w:val="both"/>
        <w:rPr>
          <w:rFonts w:ascii="Times New Roman" w:hAnsi="Times New Roman"/>
          <w:sz w:val="22"/>
          <w:szCs w:val="22"/>
          <w:lang w:val="id-ID"/>
        </w:rPr>
      </w:pPr>
    </w:p>
    <w:p w14:paraId="788C3130" w14:textId="77777777" w:rsidR="0073453C" w:rsidRPr="0074183E" w:rsidRDefault="0073453C" w:rsidP="006D477E">
      <w:pPr>
        <w:contextualSpacing/>
        <w:jc w:val="both"/>
        <w:rPr>
          <w:rFonts w:ascii="Times New Roman" w:hAnsi="Times New Roman"/>
          <w:sz w:val="22"/>
          <w:szCs w:val="22"/>
          <w:lang w:val="id-ID"/>
        </w:rPr>
      </w:pPr>
    </w:p>
    <w:p w14:paraId="3547FBCB" w14:textId="77777777" w:rsidR="00B06DC7" w:rsidRDefault="00F6488E" w:rsidP="006D477E">
      <w:pPr>
        <w:contextualSpacing/>
        <w:jc w:val="both"/>
        <w:rPr>
          <w:rFonts w:ascii="Times New Roman" w:hAnsi="Times New Roman"/>
          <w:sz w:val="24"/>
          <w:szCs w:val="24"/>
          <w:lang w:val="id-ID"/>
        </w:rPr>
      </w:pPr>
      <w:r w:rsidRPr="00F6488E">
        <w:rPr>
          <w:rFonts w:ascii="Times New Roman" w:hAnsi="Times New Roman"/>
          <w:noProof/>
          <w:sz w:val="24"/>
          <w:szCs w:val="24"/>
        </w:rPr>
        <w:drawing>
          <wp:inline distT="0" distB="0" distL="0" distR="0" wp14:anchorId="23D9D085" wp14:editId="76214412">
            <wp:extent cx="2654935" cy="193974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93703E" w14:textId="77777777" w:rsidR="00AD4257" w:rsidRDefault="00AD4257" w:rsidP="006D477E">
      <w:pPr>
        <w:contextualSpacing/>
        <w:jc w:val="both"/>
        <w:rPr>
          <w:rFonts w:ascii="Times New Roman" w:hAnsi="Times New Roman"/>
          <w:lang w:val="id-ID"/>
        </w:rPr>
      </w:pPr>
    </w:p>
    <w:p w14:paraId="2445B7AB" w14:textId="77777777" w:rsidR="00F6488E" w:rsidRPr="00AD4257" w:rsidRDefault="00F6488E" w:rsidP="00AD4257">
      <w:pPr>
        <w:contextualSpacing/>
        <w:jc w:val="center"/>
        <w:rPr>
          <w:rFonts w:ascii="Times New Roman" w:hAnsi="Times New Roman"/>
          <w:lang w:val="id-ID"/>
        </w:rPr>
      </w:pPr>
      <w:r w:rsidRPr="00AD4257">
        <w:rPr>
          <w:rFonts w:ascii="Times New Roman" w:hAnsi="Times New Roman"/>
          <w:lang w:val="id-ID"/>
        </w:rPr>
        <w:t>Gambar 1</w:t>
      </w:r>
      <w:r w:rsidR="00AD4257" w:rsidRPr="00AD4257">
        <w:rPr>
          <w:rFonts w:ascii="Times New Roman" w:hAnsi="Times New Roman"/>
          <w:lang w:val="id-ID"/>
        </w:rPr>
        <w:t>. Hubungan antara waktu dan laju reaksi rata-rata pada berbagai M HCl</w:t>
      </w:r>
    </w:p>
    <w:p w14:paraId="21A3D6FE" w14:textId="77777777" w:rsidR="005554A5" w:rsidRPr="005554A5" w:rsidRDefault="005554A5" w:rsidP="006D477E">
      <w:pPr>
        <w:contextualSpacing/>
        <w:jc w:val="both"/>
        <w:rPr>
          <w:rFonts w:ascii="Times New Roman" w:hAnsi="Times New Roman"/>
          <w:sz w:val="22"/>
          <w:szCs w:val="22"/>
        </w:rPr>
      </w:pPr>
    </w:p>
    <w:p w14:paraId="257B86C5" w14:textId="77777777" w:rsidR="00AD4257" w:rsidRPr="00AD4257" w:rsidRDefault="00AD4257" w:rsidP="00AD4257">
      <w:pPr>
        <w:pStyle w:val="Bab"/>
        <w:spacing w:before="0"/>
        <w:jc w:val="both"/>
        <w:rPr>
          <w:rFonts w:ascii="Times New Roman" w:hAnsi="Times New Roman"/>
          <w:b w:val="0"/>
          <w:sz w:val="22"/>
          <w:szCs w:val="22"/>
          <w:lang w:val="it-IT"/>
        </w:rPr>
      </w:pPr>
      <w:r w:rsidRPr="00AD4257">
        <w:rPr>
          <w:rFonts w:ascii="Times New Roman" w:hAnsi="Times New Roman"/>
          <w:sz w:val="22"/>
          <w:szCs w:val="22"/>
          <w:lang w:val="it-IT"/>
        </w:rPr>
        <w:t>KESIMPULAN</w:t>
      </w:r>
    </w:p>
    <w:p w14:paraId="0EEE0BC3" w14:textId="77777777" w:rsidR="00AD4257" w:rsidRPr="00AD4257" w:rsidRDefault="00AD4257" w:rsidP="005554A5">
      <w:pPr>
        <w:pStyle w:val="Bab"/>
        <w:spacing w:before="0"/>
        <w:ind w:firstLine="709"/>
        <w:jc w:val="both"/>
        <w:rPr>
          <w:rStyle w:val="hps"/>
          <w:rFonts w:ascii="Times New Roman" w:hAnsi="Times New Roman"/>
          <w:b w:val="0"/>
          <w:caps w:val="0"/>
          <w:sz w:val="22"/>
          <w:szCs w:val="22"/>
          <w:lang w:val="it-IT"/>
        </w:rPr>
      </w:pPr>
      <w:r w:rsidRPr="00AD4257">
        <w:rPr>
          <w:rStyle w:val="hps"/>
          <w:rFonts w:ascii="Times New Roman" w:hAnsi="Times New Roman"/>
          <w:b w:val="0"/>
          <w:caps w:val="0"/>
          <w:sz w:val="22"/>
          <w:szCs w:val="22"/>
          <w:lang w:val="it-IT"/>
        </w:rPr>
        <w:t>K</w:t>
      </w:r>
      <w:r w:rsidRPr="00AD4257">
        <w:rPr>
          <w:rStyle w:val="hps"/>
          <w:rFonts w:ascii="Times New Roman" w:hAnsi="Times New Roman"/>
          <w:b w:val="0"/>
          <w:caps w:val="0"/>
          <w:sz w:val="22"/>
          <w:szCs w:val="22"/>
          <w:lang w:val="id-ID"/>
        </w:rPr>
        <w:t>esimpulan</w:t>
      </w:r>
      <w:r w:rsidRPr="00AD4257">
        <w:rPr>
          <w:rFonts w:ascii="Times New Roman" w:hAnsi="Times New Roman"/>
          <w:b w:val="0"/>
          <w:caps w:val="0"/>
          <w:sz w:val="22"/>
          <w:szCs w:val="22"/>
          <w:lang w:val="id-ID"/>
        </w:rPr>
        <w:t xml:space="preserve"> </w:t>
      </w:r>
      <w:r w:rsidRPr="00AD4257">
        <w:rPr>
          <w:rFonts w:ascii="Times New Roman" w:hAnsi="Times New Roman"/>
          <w:b w:val="0"/>
          <w:caps w:val="0"/>
          <w:sz w:val="22"/>
          <w:szCs w:val="22"/>
          <w:lang w:val="it-IT"/>
        </w:rPr>
        <w:t xml:space="preserve">ditampilkan dalam bentuk naratif tanpa penomoran yang merupakan ringkasan hasil penelitian secara kualitatif dan kuantitatif, dan </w:t>
      </w:r>
      <w:r w:rsidRPr="00AD4257">
        <w:rPr>
          <w:rStyle w:val="hps"/>
          <w:rFonts w:ascii="Times New Roman" w:hAnsi="Times New Roman"/>
          <w:b w:val="0"/>
          <w:caps w:val="0"/>
          <w:sz w:val="22"/>
          <w:szCs w:val="22"/>
          <w:lang w:val="id-ID"/>
        </w:rPr>
        <w:t>seharusnya</w:t>
      </w:r>
      <w:r w:rsidRPr="00AD4257">
        <w:rPr>
          <w:rStyle w:val="hps"/>
          <w:rFonts w:ascii="Times New Roman" w:hAnsi="Times New Roman"/>
          <w:b w:val="0"/>
          <w:caps w:val="0"/>
          <w:sz w:val="22"/>
          <w:szCs w:val="22"/>
          <w:lang w:val="it-IT"/>
        </w:rPr>
        <w:t xml:space="preserve"> menjawab tujuan dan sasaran penelitian yang dilakukan.</w:t>
      </w:r>
    </w:p>
    <w:p w14:paraId="5D45E34C" w14:textId="77777777" w:rsidR="00843489" w:rsidRPr="00843489" w:rsidRDefault="00843489" w:rsidP="00843489">
      <w:pPr>
        <w:pStyle w:val="Bab"/>
        <w:spacing w:before="0"/>
        <w:jc w:val="both"/>
        <w:rPr>
          <w:rStyle w:val="hps"/>
          <w:rFonts w:ascii="Times New Roman" w:hAnsi="Times New Roman"/>
          <w:caps w:val="0"/>
          <w:sz w:val="22"/>
          <w:szCs w:val="22"/>
          <w:lang w:val="id-ID"/>
        </w:rPr>
      </w:pPr>
      <w:r w:rsidRPr="00843489">
        <w:rPr>
          <w:rStyle w:val="hps"/>
          <w:rFonts w:ascii="Times New Roman" w:hAnsi="Times New Roman"/>
          <w:caps w:val="0"/>
          <w:sz w:val="22"/>
          <w:szCs w:val="22"/>
          <w:lang w:val="id-ID"/>
        </w:rPr>
        <w:t>SARAN</w:t>
      </w:r>
    </w:p>
    <w:p w14:paraId="5D2DC1EF" w14:textId="77777777" w:rsidR="00843489" w:rsidRDefault="00843489" w:rsidP="005554A5">
      <w:pPr>
        <w:pStyle w:val="Bab"/>
        <w:spacing w:before="0"/>
        <w:ind w:firstLine="709"/>
        <w:jc w:val="both"/>
        <w:rPr>
          <w:rStyle w:val="hps"/>
          <w:rFonts w:ascii="Times New Roman" w:hAnsi="Times New Roman"/>
          <w:b w:val="0"/>
          <w:caps w:val="0"/>
          <w:sz w:val="22"/>
          <w:szCs w:val="22"/>
          <w:lang w:val="id-ID"/>
        </w:rPr>
      </w:pPr>
      <w:r>
        <w:rPr>
          <w:rStyle w:val="hps"/>
          <w:rFonts w:ascii="Times New Roman" w:hAnsi="Times New Roman"/>
          <w:b w:val="0"/>
          <w:caps w:val="0"/>
          <w:sz w:val="22"/>
          <w:szCs w:val="22"/>
          <w:lang w:val="id-ID"/>
        </w:rPr>
        <w:t>Saran ditampilkan dalam bentuk naratif tanpa penomoran yang merupakan usulan/ide yang bertujuan agar penelitian menjadi lebih baik lagi/adanya peningkatan terhadap hasil.</w:t>
      </w:r>
    </w:p>
    <w:p w14:paraId="3F75DA2C" w14:textId="77777777" w:rsidR="00843489" w:rsidRPr="00843489" w:rsidRDefault="00843489" w:rsidP="00AD4257">
      <w:pPr>
        <w:pStyle w:val="Bab"/>
        <w:spacing w:before="0"/>
        <w:jc w:val="both"/>
        <w:rPr>
          <w:rStyle w:val="hps"/>
          <w:rFonts w:ascii="Times New Roman" w:hAnsi="Times New Roman"/>
          <w:b w:val="0"/>
          <w:caps w:val="0"/>
          <w:sz w:val="22"/>
          <w:szCs w:val="22"/>
          <w:lang w:val="id-ID"/>
        </w:rPr>
      </w:pPr>
    </w:p>
    <w:p w14:paraId="273F967D" w14:textId="77777777" w:rsidR="00AD4257" w:rsidRPr="00AD4257" w:rsidRDefault="00AD4257" w:rsidP="005554A5">
      <w:pPr>
        <w:pStyle w:val="A06BAB"/>
        <w:spacing w:before="0" w:after="0"/>
        <w:rPr>
          <w:sz w:val="22"/>
          <w:szCs w:val="22"/>
          <w:lang w:val="id-ID"/>
        </w:rPr>
      </w:pPr>
      <w:r w:rsidRPr="00AD4257">
        <w:rPr>
          <w:sz w:val="22"/>
          <w:szCs w:val="22"/>
          <w:lang w:val="id-ID"/>
        </w:rPr>
        <w:t>UCAPAN terima kasih</w:t>
      </w:r>
    </w:p>
    <w:p w14:paraId="4D7CFE58" w14:textId="77777777" w:rsidR="00AD4257" w:rsidRPr="00973A1A" w:rsidRDefault="00AD4257" w:rsidP="00AD4257">
      <w:pPr>
        <w:pStyle w:val="Isimakalah"/>
        <w:rPr>
          <w:rFonts w:ascii="Arial Narrow" w:hAnsi="Arial Narrow"/>
          <w:sz w:val="22"/>
          <w:szCs w:val="22"/>
          <w:lang w:val="id-ID"/>
        </w:rPr>
      </w:pPr>
      <w:r w:rsidRPr="00AD4257">
        <w:rPr>
          <w:rFonts w:cs="Times New Roman"/>
          <w:sz w:val="22"/>
          <w:szCs w:val="22"/>
          <w:lang w:val="id-ID"/>
        </w:rPr>
        <w:t>Bagian ini dapat digunakan oleh penulis untuk mengucapkan terima kasih pada orang-orang atau institusi yang telah membantu penelitian terkait.</w:t>
      </w:r>
    </w:p>
    <w:p w14:paraId="4F365401" w14:textId="77777777" w:rsidR="00B06DC7" w:rsidRPr="0074183E" w:rsidRDefault="00B06DC7" w:rsidP="006D477E">
      <w:pPr>
        <w:contextualSpacing/>
        <w:jc w:val="both"/>
        <w:rPr>
          <w:rFonts w:ascii="Times New Roman" w:hAnsi="Times New Roman"/>
          <w:sz w:val="22"/>
          <w:szCs w:val="22"/>
          <w:lang w:val="id-ID"/>
        </w:rPr>
      </w:pPr>
    </w:p>
    <w:p w14:paraId="724182A0" w14:textId="77777777" w:rsidR="00B06DC7" w:rsidRPr="0074183E" w:rsidRDefault="00B06DC7" w:rsidP="00B06DC7">
      <w:pPr>
        <w:pStyle w:val="Bab"/>
        <w:spacing w:before="0"/>
        <w:rPr>
          <w:rFonts w:ascii="Times New Roman" w:hAnsi="Times New Roman"/>
          <w:b w:val="0"/>
          <w:color w:val="FF0000"/>
          <w:sz w:val="22"/>
          <w:szCs w:val="22"/>
          <w:lang w:val="id-ID"/>
        </w:rPr>
      </w:pPr>
      <w:r w:rsidRPr="0074183E">
        <w:rPr>
          <w:rFonts w:ascii="Times New Roman" w:hAnsi="Times New Roman"/>
          <w:sz w:val="22"/>
          <w:szCs w:val="22"/>
          <w:lang w:val="id-ID"/>
        </w:rPr>
        <w:t xml:space="preserve">DAFTAR PUSTAKA </w:t>
      </w:r>
      <w:r w:rsidRPr="0074183E">
        <w:rPr>
          <w:rFonts w:ascii="Times New Roman" w:hAnsi="Times New Roman"/>
          <w:caps w:val="0"/>
          <w:sz w:val="22"/>
          <w:szCs w:val="22"/>
          <w:lang w:val="id-ID"/>
        </w:rPr>
        <w:t>(</w:t>
      </w:r>
      <w:r w:rsidRPr="00D87B89">
        <w:rPr>
          <w:rFonts w:ascii="Times New Roman" w:hAnsi="Times New Roman"/>
          <w:caps w:val="0"/>
          <w:color w:val="FF0000"/>
          <w:sz w:val="22"/>
          <w:szCs w:val="22"/>
          <w:lang w:val="id-ID"/>
        </w:rPr>
        <w:t>Menggunakan Mendeley Style IEEE</w:t>
      </w:r>
      <w:r w:rsidRPr="0074183E">
        <w:rPr>
          <w:rFonts w:ascii="Times New Roman" w:hAnsi="Times New Roman"/>
          <w:caps w:val="0"/>
          <w:sz w:val="22"/>
          <w:szCs w:val="22"/>
          <w:lang w:val="id-ID"/>
        </w:rPr>
        <w:t>)</w:t>
      </w:r>
    </w:p>
    <w:p w14:paraId="563D3347" w14:textId="77777777" w:rsidR="00B06DC7" w:rsidRPr="00B06DC7" w:rsidRDefault="00B06DC7" w:rsidP="00B06DC7">
      <w:pPr>
        <w:pStyle w:val="ListParagraph"/>
        <w:numPr>
          <w:ilvl w:val="0"/>
          <w:numId w:val="1"/>
        </w:numPr>
        <w:spacing w:before="120" w:after="0"/>
        <w:ind w:left="425" w:hanging="425"/>
        <w:contextualSpacing w:val="0"/>
        <w:jc w:val="both"/>
        <w:rPr>
          <w:rStyle w:val="hps"/>
          <w:rFonts w:ascii="Times New Roman" w:hAnsi="Times New Roman"/>
          <w:sz w:val="22"/>
          <w:lang w:val="id-ID"/>
        </w:rPr>
      </w:pPr>
      <w:r w:rsidRPr="00B06DC7">
        <w:rPr>
          <w:rStyle w:val="hps"/>
          <w:rFonts w:ascii="Times New Roman" w:hAnsi="Times New Roman"/>
          <w:sz w:val="22"/>
          <w:lang w:val="id-ID"/>
        </w:rPr>
        <w:t>J.H. An, B.H. Kim, J.H. Jeong, D.M. Kim, Y.S. Jeon, K.O. Jeon and K.S. Hwang. “Preparation of vanadium-doped TiO</w:t>
      </w:r>
      <w:r w:rsidRPr="00B06DC7">
        <w:rPr>
          <w:rStyle w:val="hps"/>
          <w:rFonts w:ascii="Times New Roman" w:hAnsi="Times New Roman"/>
          <w:sz w:val="22"/>
          <w:vertAlign w:val="subscript"/>
          <w:lang w:val="id-ID"/>
        </w:rPr>
        <w:t>2</w:t>
      </w:r>
      <w:r w:rsidRPr="00B06DC7">
        <w:rPr>
          <w:rStyle w:val="hps"/>
          <w:rFonts w:ascii="Times New Roman" w:hAnsi="Times New Roman"/>
          <w:sz w:val="22"/>
          <w:lang w:val="id-ID"/>
        </w:rPr>
        <w:t xml:space="preserve"> thin films on glass substrates”, </w:t>
      </w:r>
      <w:r w:rsidRPr="00B06DC7">
        <w:rPr>
          <w:rStyle w:val="hps"/>
          <w:rFonts w:ascii="Times New Roman" w:hAnsi="Times New Roman"/>
          <w:i/>
          <w:sz w:val="22"/>
          <w:lang w:val="id-ID"/>
        </w:rPr>
        <w:t>Ceramic Processing Research</w:t>
      </w:r>
      <w:r w:rsidRPr="00B06DC7">
        <w:rPr>
          <w:rStyle w:val="hps"/>
          <w:rFonts w:ascii="Times New Roman" w:hAnsi="Times New Roman"/>
          <w:sz w:val="22"/>
          <w:lang w:val="id-ID"/>
        </w:rPr>
        <w:t>, 6.2 (2005): 163-166</w:t>
      </w:r>
    </w:p>
    <w:p w14:paraId="04E50E14" w14:textId="77777777" w:rsidR="00B06DC7" w:rsidRPr="00B06DC7" w:rsidRDefault="00B06DC7" w:rsidP="00B06DC7">
      <w:pPr>
        <w:pStyle w:val="ListParagraph"/>
        <w:numPr>
          <w:ilvl w:val="0"/>
          <w:numId w:val="1"/>
        </w:numPr>
        <w:spacing w:after="0"/>
        <w:ind w:left="426" w:hanging="426"/>
        <w:jc w:val="both"/>
        <w:rPr>
          <w:rStyle w:val="hps"/>
          <w:rFonts w:ascii="Times New Roman" w:hAnsi="Times New Roman"/>
          <w:sz w:val="22"/>
          <w:lang w:val="id-ID"/>
        </w:rPr>
      </w:pPr>
      <w:r>
        <w:rPr>
          <w:rStyle w:val="hps"/>
          <w:rFonts w:ascii="Times New Roman" w:hAnsi="Times New Roman"/>
          <w:sz w:val="22"/>
          <w:lang w:val="id-ID"/>
        </w:rPr>
        <w:t xml:space="preserve">S. Nagarajan dan </w:t>
      </w:r>
      <w:r w:rsidRPr="00B06DC7">
        <w:rPr>
          <w:rStyle w:val="hps"/>
          <w:rFonts w:ascii="Times New Roman" w:hAnsi="Times New Roman"/>
          <w:sz w:val="22"/>
          <w:lang w:val="id-ID"/>
        </w:rPr>
        <w:t xml:space="preserve">N. Rajendran. “Crevice corrosion behaviour of superaustenitic stainless steels: Dynamic electrochemical impedance spectroscopy and atomic force microscopy studies”, </w:t>
      </w:r>
      <w:r w:rsidRPr="00B06DC7">
        <w:rPr>
          <w:rStyle w:val="hps"/>
          <w:rFonts w:ascii="Times New Roman" w:hAnsi="Times New Roman"/>
          <w:i/>
          <w:sz w:val="22"/>
          <w:lang w:val="id-ID"/>
        </w:rPr>
        <w:t>Corrosion Science</w:t>
      </w:r>
      <w:r w:rsidRPr="00B06DC7">
        <w:rPr>
          <w:rStyle w:val="hps"/>
          <w:rFonts w:ascii="Times New Roman" w:hAnsi="Times New Roman"/>
          <w:sz w:val="22"/>
          <w:lang w:val="id-ID"/>
        </w:rPr>
        <w:t>, 51 (2009): 217-224</w:t>
      </w:r>
    </w:p>
    <w:p w14:paraId="6259BC3A"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sz w:val="22"/>
          <w:szCs w:val="22"/>
          <w:lang w:val="id-ID"/>
        </w:rPr>
        <w:t xml:space="preserve">A. </w:t>
      </w:r>
      <w:r w:rsidRPr="00B06DC7">
        <w:rPr>
          <w:rFonts w:ascii="Times New Roman" w:hAnsi="Times New Roman"/>
          <w:b w:val="0"/>
          <w:caps w:val="0"/>
          <w:sz w:val="22"/>
          <w:szCs w:val="22"/>
          <w:lang w:val="id-ID"/>
        </w:rPr>
        <w:t>Taftazani</w:t>
      </w:r>
      <w:r w:rsidRPr="00B06DC7">
        <w:rPr>
          <w:rFonts w:ascii="Times New Roman" w:hAnsi="Times New Roman"/>
          <w:b w:val="0"/>
          <w:sz w:val="22"/>
          <w:szCs w:val="22"/>
          <w:lang w:val="id-ID"/>
        </w:rPr>
        <w:t xml:space="preserve">, </w:t>
      </w:r>
      <w:r w:rsidRPr="00B06DC7">
        <w:rPr>
          <w:rFonts w:ascii="Times New Roman" w:hAnsi="Times New Roman"/>
          <w:b w:val="0"/>
          <w:caps w:val="0"/>
          <w:sz w:val="22"/>
          <w:szCs w:val="22"/>
          <w:lang w:val="id-ID"/>
        </w:rPr>
        <w:t>Darsono</w:t>
      </w:r>
      <w:r w:rsidRPr="00B06DC7">
        <w:rPr>
          <w:rFonts w:ascii="Times New Roman" w:hAnsi="Times New Roman"/>
          <w:b w:val="0"/>
          <w:sz w:val="22"/>
          <w:szCs w:val="22"/>
          <w:lang w:val="id-ID"/>
        </w:rPr>
        <w:t xml:space="preserve"> </w:t>
      </w:r>
      <w:r w:rsidRPr="00B06DC7">
        <w:rPr>
          <w:rFonts w:ascii="Times New Roman" w:hAnsi="Times New Roman"/>
          <w:b w:val="0"/>
          <w:caps w:val="0"/>
          <w:sz w:val="22"/>
          <w:szCs w:val="22"/>
          <w:lang w:val="id-ID"/>
        </w:rPr>
        <w:t>dan</w:t>
      </w:r>
      <w:r w:rsidRPr="00B06DC7">
        <w:rPr>
          <w:rFonts w:ascii="Times New Roman" w:hAnsi="Times New Roman"/>
          <w:b w:val="0"/>
          <w:sz w:val="22"/>
          <w:szCs w:val="22"/>
          <w:lang w:val="id-ID"/>
        </w:rPr>
        <w:t xml:space="preserve"> S</w:t>
      </w:r>
      <w:r w:rsidRPr="00B06DC7">
        <w:rPr>
          <w:rFonts w:ascii="Times New Roman" w:hAnsi="Times New Roman"/>
          <w:b w:val="0"/>
          <w:caps w:val="0"/>
          <w:sz w:val="22"/>
          <w:szCs w:val="22"/>
          <w:lang w:val="id-ID"/>
        </w:rPr>
        <w:t>udjatmoko.</w:t>
      </w:r>
      <w:r w:rsidRPr="00B06DC7">
        <w:rPr>
          <w:rFonts w:ascii="Times New Roman" w:hAnsi="Times New Roman"/>
          <w:b w:val="0"/>
          <w:i/>
          <w:sz w:val="22"/>
          <w:szCs w:val="22"/>
          <w:lang w:val="id-ID"/>
        </w:rPr>
        <w:t xml:space="preserve"> </w:t>
      </w:r>
      <w:r w:rsidRPr="00B06DC7">
        <w:rPr>
          <w:rFonts w:ascii="Times New Roman" w:hAnsi="Times New Roman"/>
          <w:b w:val="0"/>
          <w:sz w:val="22"/>
          <w:szCs w:val="22"/>
          <w:lang w:val="id-ID"/>
        </w:rPr>
        <w:t>“S</w:t>
      </w:r>
      <w:r w:rsidRPr="00B06DC7">
        <w:rPr>
          <w:rFonts w:ascii="Times New Roman" w:hAnsi="Times New Roman"/>
          <w:b w:val="0"/>
          <w:caps w:val="0"/>
          <w:sz w:val="22"/>
          <w:szCs w:val="22"/>
          <w:lang w:val="id-ID"/>
        </w:rPr>
        <w:t>tudi Kemampuan Akselerator (PIXE) Untuk Pemantauan Kualitas Lingkungan Hidup”</w:t>
      </w:r>
      <w:r w:rsidRPr="00B06DC7">
        <w:rPr>
          <w:rFonts w:ascii="Times New Roman" w:hAnsi="Times New Roman"/>
          <w:b w:val="0"/>
          <w:i/>
          <w:caps w:val="0"/>
          <w:sz w:val="22"/>
          <w:szCs w:val="22"/>
          <w:lang w:val="id-ID"/>
        </w:rPr>
        <w:t xml:space="preserve">, Prosiding Pertemuan dan Presentasi Ilmiah Teknologi Akselerator dan Aplikasinya, </w:t>
      </w:r>
      <w:r w:rsidRPr="00B06DC7">
        <w:rPr>
          <w:rFonts w:ascii="Times New Roman" w:hAnsi="Times New Roman"/>
          <w:b w:val="0"/>
          <w:caps w:val="0"/>
          <w:sz w:val="22"/>
          <w:szCs w:val="22"/>
          <w:lang w:val="id-ID"/>
        </w:rPr>
        <w:t>Yogyakarta (2002): 7-14</w:t>
      </w:r>
    </w:p>
    <w:p w14:paraId="2796E84B"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J. Kristi, N. Handayani, A. Yuniati.</w:t>
      </w:r>
      <w:r w:rsidRPr="00B06DC7">
        <w:rPr>
          <w:rFonts w:ascii="Times New Roman" w:hAnsi="Times New Roman"/>
          <w:b w:val="0"/>
          <w:i/>
          <w:caps w:val="0"/>
          <w:sz w:val="22"/>
          <w:szCs w:val="22"/>
          <w:lang w:val="id-ID"/>
        </w:rPr>
        <w:t xml:space="preserve"> </w:t>
      </w:r>
      <w:r w:rsidRPr="00B06DC7">
        <w:rPr>
          <w:rFonts w:ascii="Times New Roman" w:hAnsi="Times New Roman"/>
          <w:b w:val="0"/>
          <w:caps w:val="0"/>
          <w:sz w:val="22"/>
          <w:szCs w:val="22"/>
          <w:lang w:val="id-ID"/>
        </w:rPr>
        <w:t>“Pengaruh Kualitas VCO (Virgin Coconut Oil) Terhadap Nilai Konstanta Kerr dan Perubahan Sudut Polarisasi Cahaya”,</w:t>
      </w:r>
      <w:r w:rsidRPr="00B06DC7">
        <w:rPr>
          <w:rFonts w:ascii="Times New Roman" w:hAnsi="Times New Roman"/>
          <w:b w:val="0"/>
          <w:i/>
          <w:caps w:val="0"/>
          <w:sz w:val="22"/>
          <w:szCs w:val="22"/>
          <w:lang w:val="id-ID"/>
        </w:rPr>
        <w:t xml:space="preserve"> Prosiding Pertemuan dan Presentasi Ilmiah - Penelitian dasar Ilmu Pengetahuan dan Teknologi Nuklir, </w:t>
      </w:r>
      <w:r w:rsidRPr="00B06DC7">
        <w:rPr>
          <w:rFonts w:ascii="Times New Roman" w:hAnsi="Times New Roman"/>
          <w:b w:val="0"/>
          <w:caps w:val="0"/>
          <w:sz w:val="22"/>
          <w:szCs w:val="22"/>
          <w:lang w:val="id-ID"/>
        </w:rPr>
        <w:t>Yogyakarta (2012): 28-34</w:t>
      </w:r>
    </w:p>
    <w:p w14:paraId="635A5C50" w14:textId="77777777" w:rsidR="00B06DC7" w:rsidRPr="00B06DC7" w:rsidRDefault="00B06DC7" w:rsidP="00B06DC7">
      <w:pPr>
        <w:pStyle w:val="Bab"/>
        <w:numPr>
          <w:ilvl w:val="0"/>
          <w:numId w:val="1"/>
        </w:numPr>
        <w:spacing w:before="80"/>
        <w:ind w:left="426" w:hanging="426"/>
        <w:jc w:val="both"/>
        <w:rPr>
          <w:rFonts w:ascii="Times New Roman" w:hAnsi="Times New Roman"/>
          <w:b w:val="0"/>
          <w:i/>
          <w:sz w:val="22"/>
          <w:szCs w:val="22"/>
          <w:lang w:val="id-ID"/>
        </w:rPr>
      </w:pPr>
      <w:r w:rsidRPr="00B06DC7">
        <w:rPr>
          <w:rFonts w:ascii="Times New Roman" w:hAnsi="Times New Roman"/>
          <w:b w:val="0"/>
          <w:caps w:val="0"/>
          <w:sz w:val="22"/>
          <w:szCs w:val="22"/>
          <w:lang w:val="id-ID"/>
        </w:rPr>
        <w:t>K. Nishikawa</w:t>
      </w:r>
      <w:r w:rsidR="00F6488E">
        <w:rPr>
          <w:rFonts w:ascii="Times New Roman" w:hAnsi="Times New Roman"/>
          <w:b w:val="0"/>
          <w:caps w:val="0"/>
          <w:sz w:val="22"/>
          <w:szCs w:val="22"/>
          <w:lang w:val="id-ID"/>
        </w:rPr>
        <w:t xml:space="preserve"> dan</w:t>
      </w:r>
      <w:r w:rsidRPr="00B06DC7">
        <w:rPr>
          <w:rFonts w:ascii="Times New Roman" w:hAnsi="Times New Roman"/>
          <w:b w:val="0"/>
          <w:caps w:val="0"/>
          <w:sz w:val="22"/>
          <w:szCs w:val="22"/>
          <w:lang w:val="id-ID"/>
        </w:rPr>
        <w:t xml:space="preserve"> M. Wakatani.</w:t>
      </w:r>
      <w:r w:rsidRPr="00B06DC7">
        <w:rPr>
          <w:rFonts w:ascii="Times New Roman" w:hAnsi="Times New Roman"/>
          <w:b w:val="0"/>
          <w:i/>
          <w:caps w:val="0"/>
          <w:sz w:val="22"/>
          <w:szCs w:val="22"/>
          <w:lang w:val="id-ID"/>
        </w:rPr>
        <w:t xml:space="preserve"> Plasma Physics, </w:t>
      </w:r>
      <w:r w:rsidRPr="00B06DC7">
        <w:rPr>
          <w:rFonts w:ascii="Times New Roman" w:hAnsi="Times New Roman"/>
          <w:b w:val="0"/>
          <w:caps w:val="0"/>
          <w:sz w:val="22"/>
          <w:szCs w:val="22"/>
          <w:lang w:val="id-ID"/>
        </w:rPr>
        <w:t>Springer-Verlag, Berlin (1994)</w:t>
      </w:r>
    </w:p>
    <w:p w14:paraId="1C944574"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E. Oks.</w:t>
      </w:r>
      <w:r w:rsidRPr="00B06DC7">
        <w:rPr>
          <w:rFonts w:ascii="Times New Roman" w:hAnsi="Times New Roman"/>
          <w:b w:val="0"/>
          <w:i/>
          <w:caps w:val="0"/>
          <w:sz w:val="22"/>
          <w:szCs w:val="22"/>
          <w:lang w:val="id-ID"/>
        </w:rPr>
        <w:t xml:space="preserve"> Plasma Cathode Electron Sources, </w:t>
      </w:r>
      <w:r w:rsidRPr="00B06DC7">
        <w:rPr>
          <w:rFonts w:ascii="Times New Roman" w:hAnsi="Times New Roman"/>
          <w:b w:val="0"/>
          <w:caps w:val="0"/>
          <w:sz w:val="22"/>
          <w:szCs w:val="22"/>
          <w:lang w:val="id-ID"/>
        </w:rPr>
        <w:t>WILEY-VCH Verlag GmbH &amp; Co. KGaA, Weinheim (2006)</w:t>
      </w:r>
    </w:p>
    <w:p w14:paraId="7F392530"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lastRenderedPageBreak/>
        <w:t xml:space="preserve">J.H. Yang, Y.S. Han, J.H. Choy. “TiO2 thin-films on polymer substrates and their photocatalytic activity”, </w:t>
      </w:r>
      <w:r w:rsidRPr="00B06DC7">
        <w:rPr>
          <w:rFonts w:ascii="Times New Roman" w:hAnsi="Times New Roman"/>
          <w:b w:val="0"/>
          <w:i/>
          <w:caps w:val="0"/>
          <w:sz w:val="22"/>
          <w:szCs w:val="22"/>
          <w:lang w:val="id-ID"/>
        </w:rPr>
        <w:t>Thin Solid Films</w:t>
      </w:r>
      <w:r w:rsidRPr="00B06DC7">
        <w:rPr>
          <w:rFonts w:ascii="Times New Roman" w:hAnsi="Times New Roman"/>
          <w:b w:val="0"/>
          <w:caps w:val="0"/>
          <w:sz w:val="22"/>
          <w:szCs w:val="22"/>
          <w:lang w:val="id-ID"/>
        </w:rPr>
        <w:t>, 495 (2006): 266-271</w:t>
      </w:r>
    </w:p>
    <w:p w14:paraId="4E54AF87"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M. Muslim, H. Suseno and F. Rafsani. “Distribution of 137Cs radionuclide in industrial wastes effluents of Gresik, Est Java, Indonesia”, </w:t>
      </w:r>
      <w:r w:rsidRPr="00B06DC7">
        <w:rPr>
          <w:rFonts w:ascii="Times New Roman" w:hAnsi="Times New Roman"/>
          <w:b w:val="0"/>
          <w:i/>
          <w:caps w:val="0"/>
          <w:sz w:val="22"/>
          <w:szCs w:val="22"/>
          <w:lang w:val="id-ID"/>
        </w:rPr>
        <w:t>Atom Indonesia</w:t>
      </w:r>
      <w:r w:rsidRPr="00B06DC7">
        <w:rPr>
          <w:rFonts w:ascii="Times New Roman" w:hAnsi="Times New Roman"/>
          <w:b w:val="0"/>
          <w:caps w:val="0"/>
          <w:sz w:val="22"/>
          <w:szCs w:val="22"/>
          <w:lang w:val="id-ID"/>
        </w:rPr>
        <w:t>, 41.1 (2015): 47-50</w:t>
      </w:r>
    </w:p>
    <w:p w14:paraId="21DEA915"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O. Ozturk. “Microstructural and mechanical characterization of nitrogen ion implanted layer on 316L stainless steel”, </w:t>
      </w:r>
      <w:r w:rsidRPr="00B06DC7">
        <w:rPr>
          <w:rFonts w:ascii="Times New Roman" w:hAnsi="Times New Roman"/>
          <w:b w:val="0"/>
          <w:i/>
          <w:caps w:val="0"/>
          <w:sz w:val="22"/>
          <w:szCs w:val="22"/>
          <w:lang w:val="id-ID"/>
        </w:rPr>
        <w:t>Nuclear instruments and Methods in Physics Research B</w:t>
      </w:r>
      <w:r w:rsidRPr="00B06DC7">
        <w:rPr>
          <w:rFonts w:ascii="Times New Roman" w:hAnsi="Times New Roman"/>
          <w:b w:val="0"/>
          <w:caps w:val="0"/>
          <w:sz w:val="22"/>
          <w:szCs w:val="22"/>
          <w:lang w:val="id-ID"/>
        </w:rPr>
        <w:t>, 267 (2009): 1526-1530</w:t>
      </w:r>
    </w:p>
    <w:p w14:paraId="760958B4"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L. Tan, R.A. Dodd, W.C. Crone. “Corrosion and wear-corrosion behavior of NiTi modified by plasma source ion implantation”, </w:t>
      </w:r>
      <w:r w:rsidRPr="00B06DC7">
        <w:rPr>
          <w:rFonts w:ascii="Times New Roman" w:hAnsi="Times New Roman"/>
          <w:b w:val="0"/>
          <w:i/>
          <w:caps w:val="0"/>
          <w:sz w:val="22"/>
          <w:szCs w:val="22"/>
          <w:lang w:val="id-ID"/>
        </w:rPr>
        <w:t>Biomaterials</w:t>
      </w:r>
      <w:r w:rsidRPr="00B06DC7">
        <w:rPr>
          <w:rFonts w:ascii="Times New Roman" w:hAnsi="Times New Roman"/>
          <w:b w:val="0"/>
          <w:caps w:val="0"/>
          <w:sz w:val="22"/>
          <w:szCs w:val="22"/>
          <w:lang w:val="id-ID"/>
        </w:rPr>
        <w:t>, 24 (2003): 3931-3939</w:t>
      </w:r>
    </w:p>
    <w:p w14:paraId="5F9CD591"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sz w:val="22"/>
          <w:szCs w:val="22"/>
          <w:lang w:val="id-ID"/>
        </w:rPr>
        <w:t xml:space="preserve">K.P. </w:t>
      </w:r>
      <w:r w:rsidRPr="00B06DC7">
        <w:rPr>
          <w:rFonts w:ascii="Times New Roman" w:hAnsi="Times New Roman"/>
          <w:b w:val="0"/>
          <w:caps w:val="0"/>
          <w:sz w:val="22"/>
          <w:szCs w:val="22"/>
          <w:lang w:val="id-ID"/>
        </w:rPr>
        <w:t>Bhandari</w:t>
      </w:r>
      <w:r w:rsidRPr="00B06DC7">
        <w:rPr>
          <w:rFonts w:ascii="Times New Roman" w:hAnsi="Times New Roman"/>
          <w:b w:val="0"/>
          <w:sz w:val="22"/>
          <w:szCs w:val="22"/>
          <w:lang w:val="id-ID"/>
        </w:rPr>
        <w:t xml:space="preserve">, P.J. </w:t>
      </w:r>
      <w:r w:rsidRPr="00B06DC7">
        <w:rPr>
          <w:rFonts w:ascii="Times New Roman" w:hAnsi="Times New Roman"/>
          <w:b w:val="0"/>
          <w:caps w:val="0"/>
          <w:sz w:val="22"/>
          <w:szCs w:val="22"/>
          <w:lang w:val="id-ID"/>
        </w:rPr>
        <w:t>Roland</w:t>
      </w:r>
      <w:r w:rsidRPr="00B06DC7">
        <w:rPr>
          <w:rFonts w:ascii="Times New Roman" w:hAnsi="Times New Roman"/>
          <w:b w:val="0"/>
          <w:sz w:val="22"/>
          <w:szCs w:val="22"/>
          <w:lang w:val="id-ID"/>
        </w:rPr>
        <w:t xml:space="preserve">, H. </w:t>
      </w:r>
      <w:r w:rsidRPr="00B06DC7">
        <w:rPr>
          <w:rFonts w:ascii="Times New Roman" w:hAnsi="Times New Roman"/>
          <w:b w:val="0"/>
          <w:caps w:val="0"/>
          <w:sz w:val="22"/>
          <w:szCs w:val="22"/>
          <w:lang w:val="id-ID"/>
        </w:rPr>
        <w:t xml:space="preserve">Mahabaduge, N.O. Haugen, C.R. Grice, S. Jeong, T. Dykstra, J. Gao, R.J. Ellingson. “Thin film solar cells based on the heterojunction of colloidal PbS quantum dots with CdS”, </w:t>
      </w:r>
      <w:r w:rsidRPr="00B06DC7">
        <w:rPr>
          <w:rFonts w:ascii="Times New Roman" w:hAnsi="Times New Roman"/>
          <w:b w:val="0"/>
          <w:i/>
          <w:caps w:val="0"/>
          <w:sz w:val="22"/>
          <w:szCs w:val="22"/>
          <w:lang w:val="id-ID"/>
        </w:rPr>
        <w:t>Solar Energy Materials &amp; Solar Cells</w:t>
      </w:r>
      <w:r w:rsidRPr="00B06DC7">
        <w:rPr>
          <w:rFonts w:ascii="Times New Roman" w:hAnsi="Times New Roman"/>
          <w:b w:val="0"/>
          <w:caps w:val="0"/>
          <w:sz w:val="22"/>
          <w:szCs w:val="22"/>
          <w:lang w:val="id-ID"/>
        </w:rPr>
        <w:t>, 117 (2013): 476-482</w:t>
      </w:r>
    </w:p>
    <w:p w14:paraId="1EBA1656"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Pr>
          <w:rFonts w:ascii="Times New Roman" w:hAnsi="Times New Roman"/>
          <w:b w:val="0"/>
          <w:caps w:val="0"/>
          <w:sz w:val="22"/>
          <w:szCs w:val="22"/>
          <w:lang w:val="id-ID"/>
        </w:rPr>
        <w:t>D. Mahesh dan</w:t>
      </w:r>
      <w:r w:rsidRPr="00B06DC7">
        <w:rPr>
          <w:rFonts w:ascii="Times New Roman" w:hAnsi="Times New Roman"/>
          <w:b w:val="0"/>
          <w:caps w:val="0"/>
          <w:sz w:val="22"/>
          <w:szCs w:val="22"/>
          <w:lang w:val="id-ID"/>
        </w:rPr>
        <w:t xml:space="preserve"> J. Rajesh. “TiO2 microstructure, fabrication of thin film solar cells and introduction to dye sensitized solar cells”, </w:t>
      </w:r>
      <w:r w:rsidRPr="00B06DC7">
        <w:rPr>
          <w:rFonts w:ascii="Times New Roman" w:hAnsi="Times New Roman"/>
          <w:b w:val="0"/>
          <w:i/>
          <w:caps w:val="0"/>
          <w:sz w:val="22"/>
          <w:szCs w:val="22"/>
          <w:lang w:val="id-ID"/>
        </w:rPr>
        <w:t>Research Journal of Recent Sciences</w:t>
      </w:r>
      <w:r w:rsidRPr="00B06DC7">
        <w:rPr>
          <w:rFonts w:ascii="Times New Roman" w:hAnsi="Times New Roman"/>
          <w:b w:val="0"/>
          <w:caps w:val="0"/>
          <w:sz w:val="22"/>
          <w:szCs w:val="22"/>
          <w:lang w:val="id-ID"/>
        </w:rPr>
        <w:t>, 2 (2012): 25-29</w:t>
      </w:r>
    </w:p>
    <w:p w14:paraId="63F7A1FA" w14:textId="77777777" w:rsidR="00B06DC7" w:rsidRPr="00B06DC7" w:rsidRDefault="00B06DC7" w:rsidP="00B06DC7">
      <w:pPr>
        <w:pStyle w:val="Bab"/>
        <w:numPr>
          <w:ilvl w:val="0"/>
          <w:numId w:val="1"/>
        </w:numPr>
        <w:spacing w:before="80"/>
        <w:ind w:left="426" w:hanging="426"/>
        <w:jc w:val="both"/>
        <w:rPr>
          <w:rFonts w:ascii="Times New Roman" w:hAnsi="Times New Roman"/>
          <w:b w:val="0"/>
          <w:sz w:val="22"/>
          <w:szCs w:val="22"/>
          <w:lang w:val="id-ID"/>
        </w:rPr>
      </w:pPr>
      <w:r w:rsidRPr="00B06DC7">
        <w:rPr>
          <w:rFonts w:ascii="Times New Roman" w:hAnsi="Times New Roman"/>
          <w:b w:val="0"/>
          <w:caps w:val="0"/>
          <w:sz w:val="22"/>
          <w:szCs w:val="22"/>
          <w:lang w:val="id-ID"/>
        </w:rPr>
        <w:t xml:space="preserve">L.L.G. da Silva, M. Ueda, M.M. Silva, E.N. Codaro. “Corrosion behavior of Ti-6Al-4V alloy treated by plasma immersion ion implantation process”, </w:t>
      </w:r>
      <w:r w:rsidRPr="00B06DC7">
        <w:rPr>
          <w:rFonts w:ascii="Times New Roman" w:hAnsi="Times New Roman"/>
          <w:b w:val="0"/>
          <w:i/>
          <w:caps w:val="0"/>
          <w:sz w:val="22"/>
          <w:szCs w:val="22"/>
          <w:lang w:val="id-ID"/>
        </w:rPr>
        <w:t>Surface &amp; Coatings Technology</w:t>
      </w:r>
      <w:r w:rsidRPr="00B06DC7">
        <w:rPr>
          <w:rFonts w:ascii="Times New Roman" w:hAnsi="Times New Roman"/>
          <w:b w:val="0"/>
          <w:caps w:val="0"/>
          <w:sz w:val="22"/>
          <w:szCs w:val="22"/>
          <w:lang w:val="id-ID"/>
        </w:rPr>
        <w:t>, 201 (2007): 8136-8139</w:t>
      </w:r>
    </w:p>
    <w:p w14:paraId="2E0DF1A0" w14:textId="77777777" w:rsidR="00B06DC7" w:rsidRPr="00B06DC7" w:rsidRDefault="00B06DC7" w:rsidP="00B06DC7">
      <w:pPr>
        <w:pStyle w:val="Bab"/>
        <w:numPr>
          <w:ilvl w:val="0"/>
          <w:numId w:val="1"/>
        </w:numPr>
        <w:spacing w:before="80"/>
        <w:ind w:left="426" w:hanging="426"/>
        <w:jc w:val="both"/>
        <w:rPr>
          <w:rFonts w:ascii="Times New Roman" w:hAnsi="Times New Roman"/>
          <w:sz w:val="24"/>
          <w:szCs w:val="24"/>
          <w:lang w:val="id-ID"/>
        </w:rPr>
      </w:pPr>
      <w:r w:rsidRPr="00B06DC7">
        <w:rPr>
          <w:rFonts w:ascii="Times New Roman" w:hAnsi="Times New Roman"/>
          <w:b w:val="0"/>
          <w:sz w:val="22"/>
          <w:szCs w:val="22"/>
          <w:lang w:val="id-ID"/>
        </w:rPr>
        <w:t>J. F</w:t>
      </w:r>
      <w:r w:rsidRPr="00B06DC7">
        <w:rPr>
          <w:rFonts w:ascii="Times New Roman" w:hAnsi="Times New Roman"/>
          <w:b w:val="0"/>
          <w:caps w:val="0"/>
          <w:sz w:val="22"/>
          <w:szCs w:val="22"/>
          <w:lang w:val="id-ID"/>
        </w:rPr>
        <w:t>essler.</w:t>
      </w:r>
      <w:r w:rsidRPr="00B06DC7">
        <w:rPr>
          <w:rFonts w:ascii="Times New Roman" w:hAnsi="Times New Roman"/>
          <w:b w:val="0"/>
          <w:sz w:val="22"/>
          <w:szCs w:val="22"/>
          <w:lang w:val="id-ID"/>
        </w:rPr>
        <w:t xml:space="preserve"> A</w:t>
      </w:r>
      <w:r w:rsidRPr="00B06DC7">
        <w:rPr>
          <w:rFonts w:ascii="Times New Roman" w:hAnsi="Times New Roman"/>
          <w:b w:val="0"/>
          <w:i/>
          <w:caps w:val="0"/>
          <w:sz w:val="22"/>
          <w:szCs w:val="22"/>
          <w:lang w:val="id-ID"/>
        </w:rPr>
        <w:t>nalytical tomography image reconstruction methods</w:t>
      </w:r>
      <w:r w:rsidRPr="00B06DC7">
        <w:rPr>
          <w:rFonts w:ascii="Times New Roman" w:hAnsi="Times New Roman"/>
          <w:b w:val="0"/>
          <w:caps w:val="0"/>
          <w:sz w:val="22"/>
          <w:szCs w:val="22"/>
          <w:lang w:val="id-ID"/>
        </w:rPr>
        <w:t>, November 19, 2009.</w:t>
      </w:r>
      <w:r w:rsidRPr="00B06DC7">
        <w:rPr>
          <w:rFonts w:ascii="Times New Roman" w:hAnsi="Times New Roman"/>
          <w:b w:val="0"/>
          <w:sz w:val="22"/>
          <w:szCs w:val="22"/>
          <w:lang w:val="id-ID"/>
        </w:rPr>
        <w:t xml:space="preserve"> </w:t>
      </w:r>
      <w:hyperlink r:id="rId10" w:history="1">
        <w:r w:rsidRPr="00B06DC7">
          <w:rPr>
            <w:rStyle w:val="Hyperlink"/>
            <w:rFonts w:ascii="Times New Roman" w:hAnsi="Times New Roman"/>
            <w:b w:val="0"/>
            <w:caps w:val="0"/>
            <w:sz w:val="22"/>
            <w:szCs w:val="22"/>
            <w:lang w:val="id-ID"/>
          </w:rPr>
          <w:t>http://web.eecs</w:t>
        </w:r>
      </w:hyperlink>
      <w:r w:rsidRPr="00B06DC7">
        <w:rPr>
          <w:rFonts w:ascii="Times New Roman" w:hAnsi="Times New Roman"/>
          <w:b w:val="0"/>
          <w:caps w:val="0"/>
          <w:sz w:val="22"/>
          <w:szCs w:val="22"/>
          <w:lang w:val="id-ID"/>
        </w:rPr>
        <w:t>.  umich.edu/-fessler/course/516/i/c-tomo.pdf, diakses Januari (2013)</w:t>
      </w:r>
    </w:p>
    <w:p w14:paraId="67FB5FFD" w14:textId="77777777" w:rsidR="00B06DC7" w:rsidRDefault="00B06DC7" w:rsidP="006D477E">
      <w:pPr>
        <w:contextualSpacing/>
        <w:jc w:val="both"/>
        <w:rPr>
          <w:rFonts w:ascii="Times New Roman" w:hAnsi="Times New Roman"/>
          <w:sz w:val="24"/>
          <w:szCs w:val="24"/>
          <w:lang w:val="id-ID"/>
        </w:rPr>
      </w:pPr>
    </w:p>
    <w:p w14:paraId="319E5716" w14:textId="77777777" w:rsidR="00AD4257" w:rsidRDefault="00AD4257" w:rsidP="006D477E">
      <w:pPr>
        <w:contextualSpacing/>
        <w:jc w:val="both"/>
        <w:rPr>
          <w:rFonts w:ascii="Times New Roman" w:hAnsi="Times New Roman"/>
          <w:sz w:val="24"/>
          <w:szCs w:val="24"/>
          <w:lang w:val="id-ID"/>
        </w:rPr>
      </w:pPr>
    </w:p>
    <w:p w14:paraId="227FA93B" w14:textId="77777777" w:rsidR="00AD4257" w:rsidRDefault="00AD4257" w:rsidP="006D477E">
      <w:pPr>
        <w:contextualSpacing/>
        <w:jc w:val="both"/>
        <w:rPr>
          <w:rFonts w:ascii="Times New Roman" w:hAnsi="Times New Roman"/>
          <w:sz w:val="24"/>
          <w:szCs w:val="24"/>
          <w:lang w:val="id-ID"/>
        </w:rPr>
      </w:pPr>
    </w:p>
    <w:p w14:paraId="168C05CB" w14:textId="77777777" w:rsidR="00AD4257" w:rsidRDefault="00AD4257" w:rsidP="006D477E">
      <w:pPr>
        <w:contextualSpacing/>
        <w:jc w:val="both"/>
        <w:rPr>
          <w:rFonts w:ascii="Times New Roman" w:hAnsi="Times New Roman"/>
          <w:sz w:val="24"/>
          <w:szCs w:val="24"/>
          <w:lang w:val="id-ID"/>
        </w:rPr>
      </w:pPr>
    </w:p>
    <w:p w14:paraId="14C6E98E" w14:textId="77777777" w:rsidR="00AD4257" w:rsidRDefault="00AD4257" w:rsidP="006D477E">
      <w:pPr>
        <w:contextualSpacing/>
        <w:jc w:val="both"/>
        <w:rPr>
          <w:rFonts w:ascii="Times New Roman" w:hAnsi="Times New Roman"/>
          <w:sz w:val="24"/>
          <w:szCs w:val="24"/>
          <w:lang w:val="id-ID"/>
        </w:rPr>
      </w:pPr>
    </w:p>
    <w:p w14:paraId="2DFAB7E4" w14:textId="77777777" w:rsidR="00AD4257" w:rsidRDefault="00AD4257" w:rsidP="006D477E">
      <w:pPr>
        <w:contextualSpacing/>
        <w:jc w:val="both"/>
        <w:rPr>
          <w:rFonts w:ascii="Times New Roman" w:hAnsi="Times New Roman"/>
          <w:sz w:val="24"/>
          <w:szCs w:val="24"/>
          <w:lang w:val="id-ID"/>
        </w:rPr>
      </w:pPr>
    </w:p>
    <w:p w14:paraId="066D6E5D" w14:textId="77777777" w:rsidR="00AD4257" w:rsidRDefault="00AD4257" w:rsidP="006D477E">
      <w:pPr>
        <w:contextualSpacing/>
        <w:jc w:val="both"/>
        <w:rPr>
          <w:rFonts w:ascii="Times New Roman" w:hAnsi="Times New Roman"/>
          <w:sz w:val="24"/>
          <w:szCs w:val="24"/>
          <w:lang w:val="id-ID"/>
        </w:rPr>
      </w:pPr>
    </w:p>
    <w:p w14:paraId="2F2F92AB" w14:textId="77777777" w:rsidR="00AD4257" w:rsidRDefault="00AD4257" w:rsidP="006D477E">
      <w:pPr>
        <w:contextualSpacing/>
        <w:jc w:val="both"/>
        <w:rPr>
          <w:rFonts w:ascii="Times New Roman" w:hAnsi="Times New Roman"/>
          <w:sz w:val="24"/>
          <w:szCs w:val="24"/>
          <w:lang w:val="id-ID"/>
        </w:rPr>
      </w:pPr>
    </w:p>
    <w:p w14:paraId="4F1A7C64" w14:textId="77777777" w:rsidR="00AD4257" w:rsidRDefault="00AD4257" w:rsidP="006D477E">
      <w:pPr>
        <w:contextualSpacing/>
        <w:jc w:val="both"/>
        <w:rPr>
          <w:rFonts w:ascii="Times New Roman" w:hAnsi="Times New Roman"/>
          <w:sz w:val="24"/>
          <w:szCs w:val="24"/>
          <w:lang w:val="id-ID"/>
        </w:rPr>
      </w:pPr>
    </w:p>
    <w:p w14:paraId="4622F31A" w14:textId="77777777" w:rsidR="00AD4257" w:rsidRDefault="00AD4257" w:rsidP="006D477E">
      <w:pPr>
        <w:contextualSpacing/>
        <w:jc w:val="both"/>
        <w:rPr>
          <w:rFonts w:ascii="Times New Roman" w:hAnsi="Times New Roman"/>
          <w:sz w:val="24"/>
          <w:szCs w:val="24"/>
          <w:lang w:val="id-ID"/>
        </w:rPr>
      </w:pPr>
    </w:p>
    <w:p w14:paraId="45D50011" w14:textId="77777777" w:rsidR="00AD4257" w:rsidRDefault="00AD4257" w:rsidP="006D477E">
      <w:pPr>
        <w:contextualSpacing/>
        <w:jc w:val="both"/>
        <w:rPr>
          <w:rFonts w:ascii="Times New Roman" w:hAnsi="Times New Roman"/>
          <w:sz w:val="24"/>
          <w:szCs w:val="24"/>
          <w:lang w:val="id-ID"/>
        </w:rPr>
      </w:pPr>
    </w:p>
    <w:p w14:paraId="17705AEE" w14:textId="77777777" w:rsidR="00AD4257" w:rsidRDefault="00AD4257" w:rsidP="006D477E">
      <w:pPr>
        <w:contextualSpacing/>
        <w:jc w:val="both"/>
        <w:rPr>
          <w:rFonts w:ascii="Times New Roman" w:hAnsi="Times New Roman"/>
          <w:sz w:val="24"/>
          <w:szCs w:val="24"/>
          <w:lang w:val="id-ID"/>
        </w:rPr>
      </w:pPr>
    </w:p>
    <w:p w14:paraId="4C5D0C44" w14:textId="77777777" w:rsidR="00AD4257" w:rsidRDefault="00AD4257" w:rsidP="006D477E">
      <w:pPr>
        <w:contextualSpacing/>
        <w:jc w:val="both"/>
        <w:rPr>
          <w:rFonts w:ascii="Times New Roman" w:hAnsi="Times New Roman"/>
          <w:sz w:val="24"/>
          <w:szCs w:val="24"/>
          <w:lang w:val="id-ID"/>
        </w:rPr>
      </w:pPr>
    </w:p>
    <w:p w14:paraId="28AC6233" w14:textId="77777777" w:rsidR="00AD4257" w:rsidRDefault="00AD4257" w:rsidP="006D477E">
      <w:pPr>
        <w:contextualSpacing/>
        <w:jc w:val="both"/>
        <w:rPr>
          <w:rFonts w:ascii="Times New Roman" w:hAnsi="Times New Roman"/>
          <w:sz w:val="24"/>
          <w:szCs w:val="24"/>
          <w:lang w:val="id-ID"/>
        </w:rPr>
      </w:pPr>
    </w:p>
    <w:p w14:paraId="783FFBAA" w14:textId="77777777" w:rsidR="00AD4257" w:rsidRDefault="00AD4257" w:rsidP="006D477E">
      <w:pPr>
        <w:contextualSpacing/>
        <w:jc w:val="both"/>
        <w:rPr>
          <w:rFonts w:ascii="Times New Roman" w:hAnsi="Times New Roman"/>
          <w:sz w:val="24"/>
          <w:szCs w:val="24"/>
          <w:lang w:val="id-ID"/>
        </w:rPr>
      </w:pPr>
    </w:p>
    <w:p w14:paraId="49A6B15A" w14:textId="77777777" w:rsidR="00AD4257" w:rsidRDefault="00AD4257" w:rsidP="006D477E">
      <w:pPr>
        <w:contextualSpacing/>
        <w:jc w:val="both"/>
        <w:rPr>
          <w:rFonts w:ascii="Times New Roman" w:hAnsi="Times New Roman"/>
          <w:sz w:val="24"/>
          <w:szCs w:val="24"/>
          <w:lang w:val="id-ID"/>
        </w:rPr>
      </w:pPr>
    </w:p>
    <w:p w14:paraId="1AEEA8A2" w14:textId="77777777" w:rsidR="00AD4257" w:rsidRDefault="00AD4257" w:rsidP="006D477E">
      <w:pPr>
        <w:contextualSpacing/>
        <w:jc w:val="both"/>
        <w:rPr>
          <w:rFonts w:ascii="Times New Roman" w:hAnsi="Times New Roman"/>
          <w:sz w:val="24"/>
          <w:szCs w:val="24"/>
          <w:lang w:val="id-ID"/>
        </w:rPr>
      </w:pPr>
    </w:p>
    <w:p w14:paraId="50C807A6" w14:textId="77777777" w:rsidR="00AD4257" w:rsidRDefault="00AD4257" w:rsidP="006D477E">
      <w:pPr>
        <w:contextualSpacing/>
        <w:jc w:val="both"/>
        <w:rPr>
          <w:rFonts w:ascii="Times New Roman" w:hAnsi="Times New Roman"/>
          <w:sz w:val="24"/>
          <w:szCs w:val="24"/>
          <w:lang w:val="id-ID"/>
        </w:rPr>
      </w:pPr>
    </w:p>
    <w:p w14:paraId="24DA3902" w14:textId="77777777" w:rsidR="00AD4257" w:rsidRDefault="00AD4257" w:rsidP="006D477E">
      <w:pPr>
        <w:contextualSpacing/>
        <w:jc w:val="both"/>
        <w:rPr>
          <w:rFonts w:ascii="Times New Roman" w:hAnsi="Times New Roman"/>
          <w:sz w:val="24"/>
          <w:szCs w:val="24"/>
          <w:lang w:val="id-ID"/>
        </w:rPr>
      </w:pPr>
    </w:p>
    <w:p w14:paraId="62C9C310" w14:textId="77777777" w:rsidR="00AD4257" w:rsidRDefault="00AD4257" w:rsidP="006D477E">
      <w:pPr>
        <w:contextualSpacing/>
        <w:jc w:val="both"/>
        <w:rPr>
          <w:rFonts w:ascii="Times New Roman" w:hAnsi="Times New Roman"/>
          <w:sz w:val="24"/>
          <w:szCs w:val="24"/>
          <w:lang w:val="id-ID"/>
        </w:rPr>
      </w:pPr>
    </w:p>
    <w:p w14:paraId="714D25A2" w14:textId="77777777" w:rsidR="00AD4257" w:rsidRDefault="00AD4257" w:rsidP="006D477E">
      <w:pPr>
        <w:contextualSpacing/>
        <w:jc w:val="both"/>
        <w:rPr>
          <w:rFonts w:ascii="Times New Roman" w:hAnsi="Times New Roman"/>
          <w:sz w:val="24"/>
          <w:szCs w:val="24"/>
          <w:lang w:val="id-ID"/>
        </w:rPr>
      </w:pPr>
    </w:p>
    <w:p w14:paraId="37A9BC7A" w14:textId="77777777" w:rsidR="00AD4257" w:rsidRDefault="00AD4257" w:rsidP="006D477E">
      <w:pPr>
        <w:contextualSpacing/>
        <w:jc w:val="both"/>
        <w:rPr>
          <w:rFonts w:ascii="Times New Roman" w:hAnsi="Times New Roman"/>
          <w:sz w:val="24"/>
          <w:szCs w:val="24"/>
          <w:lang w:val="id-ID"/>
        </w:rPr>
      </w:pPr>
    </w:p>
    <w:p w14:paraId="05B05B48" w14:textId="77777777" w:rsidR="00AD4257" w:rsidRDefault="00AD4257" w:rsidP="006D477E">
      <w:pPr>
        <w:contextualSpacing/>
        <w:jc w:val="both"/>
        <w:rPr>
          <w:rFonts w:ascii="Times New Roman" w:hAnsi="Times New Roman"/>
          <w:sz w:val="24"/>
          <w:szCs w:val="24"/>
          <w:lang w:val="id-ID"/>
        </w:rPr>
      </w:pPr>
    </w:p>
    <w:p w14:paraId="59AA8D28" w14:textId="77777777" w:rsidR="00AD4257" w:rsidRDefault="00AD4257" w:rsidP="006D477E">
      <w:pPr>
        <w:contextualSpacing/>
        <w:jc w:val="both"/>
        <w:rPr>
          <w:rFonts w:ascii="Times New Roman" w:hAnsi="Times New Roman"/>
          <w:sz w:val="24"/>
          <w:szCs w:val="24"/>
          <w:lang w:val="id-ID"/>
        </w:rPr>
      </w:pPr>
    </w:p>
    <w:p w14:paraId="7EF6139D" w14:textId="77777777" w:rsidR="00AD4257" w:rsidRDefault="00AD4257" w:rsidP="006D477E">
      <w:pPr>
        <w:contextualSpacing/>
        <w:jc w:val="both"/>
        <w:rPr>
          <w:rFonts w:ascii="Times New Roman" w:hAnsi="Times New Roman"/>
          <w:sz w:val="24"/>
          <w:szCs w:val="24"/>
          <w:lang w:val="id-ID"/>
        </w:rPr>
      </w:pPr>
    </w:p>
    <w:p w14:paraId="415B774E" w14:textId="77777777" w:rsidR="00AD4257" w:rsidRDefault="00AD4257" w:rsidP="006D477E">
      <w:pPr>
        <w:contextualSpacing/>
        <w:jc w:val="both"/>
        <w:rPr>
          <w:rFonts w:ascii="Times New Roman" w:hAnsi="Times New Roman"/>
          <w:sz w:val="24"/>
          <w:szCs w:val="24"/>
          <w:lang w:val="id-ID"/>
        </w:rPr>
      </w:pPr>
    </w:p>
    <w:p w14:paraId="6CFCBC2E" w14:textId="77777777" w:rsidR="00AD4257" w:rsidRDefault="00AD4257" w:rsidP="006D477E">
      <w:pPr>
        <w:contextualSpacing/>
        <w:jc w:val="both"/>
        <w:rPr>
          <w:rFonts w:ascii="Times New Roman" w:hAnsi="Times New Roman"/>
          <w:sz w:val="24"/>
          <w:szCs w:val="24"/>
          <w:lang w:val="id-ID"/>
        </w:rPr>
      </w:pPr>
    </w:p>
    <w:p w14:paraId="36CC308A" w14:textId="77777777" w:rsidR="00AD4257" w:rsidRDefault="00AD4257" w:rsidP="006D477E">
      <w:pPr>
        <w:contextualSpacing/>
        <w:jc w:val="both"/>
        <w:rPr>
          <w:rFonts w:ascii="Times New Roman" w:hAnsi="Times New Roman"/>
          <w:sz w:val="24"/>
          <w:szCs w:val="24"/>
          <w:lang w:val="id-ID"/>
        </w:rPr>
      </w:pPr>
    </w:p>
    <w:p w14:paraId="526EF37A" w14:textId="77777777" w:rsidR="00AD4257" w:rsidRDefault="00AD4257" w:rsidP="006D477E">
      <w:pPr>
        <w:contextualSpacing/>
        <w:jc w:val="both"/>
        <w:rPr>
          <w:rFonts w:ascii="Times New Roman" w:hAnsi="Times New Roman"/>
          <w:sz w:val="24"/>
          <w:szCs w:val="24"/>
          <w:lang w:val="id-ID"/>
        </w:rPr>
      </w:pPr>
    </w:p>
    <w:p w14:paraId="057F64E4" w14:textId="77777777" w:rsidR="00AD4257" w:rsidRDefault="00AD4257" w:rsidP="006D477E">
      <w:pPr>
        <w:contextualSpacing/>
        <w:jc w:val="both"/>
        <w:rPr>
          <w:rFonts w:ascii="Times New Roman" w:hAnsi="Times New Roman"/>
          <w:sz w:val="24"/>
          <w:szCs w:val="24"/>
          <w:lang w:val="id-ID"/>
        </w:rPr>
      </w:pPr>
    </w:p>
    <w:p w14:paraId="034E42F1" w14:textId="77777777" w:rsidR="00AD4257" w:rsidRDefault="00AD4257" w:rsidP="006D477E">
      <w:pPr>
        <w:contextualSpacing/>
        <w:jc w:val="both"/>
        <w:rPr>
          <w:rFonts w:ascii="Times New Roman" w:hAnsi="Times New Roman"/>
          <w:sz w:val="24"/>
          <w:szCs w:val="24"/>
          <w:lang w:val="id-ID"/>
        </w:rPr>
      </w:pPr>
    </w:p>
    <w:p w14:paraId="6C6ACF4C" w14:textId="77777777" w:rsidR="00AD4257" w:rsidRDefault="00AD4257" w:rsidP="006D477E">
      <w:pPr>
        <w:contextualSpacing/>
        <w:jc w:val="both"/>
        <w:rPr>
          <w:rFonts w:ascii="Times New Roman" w:hAnsi="Times New Roman"/>
          <w:sz w:val="24"/>
          <w:szCs w:val="24"/>
          <w:lang w:val="id-ID"/>
        </w:rPr>
      </w:pPr>
    </w:p>
    <w:p w14:paraId="589F75D8" w14:textId="77777777" w:rsidR="00AD4257" w:rsidRDefault="00AD4257" w:rsidP="006D477E">
      <w:pPr>
        <w:contextualSpacing/>
        <w:jc w:val="both"/>
        <w:rPr>
          <w:rFonts w:ascii="Times New Roman" w:hAnsi="Times New Roman"/>
          <w:sz w:val="24"/>
          <w:szCs w:val="24"/>
          <w:lang w:val="id-ID"/>
        </w:rPr>
      </w:pPr>
    </w:p>
    <w:p w14:paraId="7878CB23" w14:textId="77777777" w:rsidR="00AD4257" w:rsidRDefault="00AD4257" w:rsidP="006D477E">
      <w:pPr>
        <w:contextualSpacing/>
        <w:jc w:val="both"/>
        <w:rPr>
          <w:rFonts w:ascii="Times New Roman" w:hAnsi="Times New Roman"/>
          <w:sz w:val="24"/>
          <w:szCs w:val="24"/>
          <w:lang w:val="id-ID"/>
        </w:rPr>
      </w:pPr>
    </w:p>
    <w:p w14:paraId="4D15FE97" w14:textId="77777777" w:rsidR="00AD4257" w:rsidRDefault="00AD4257" w:rsidP="006D477E">
      <w:pPr>
        <w:contextualSpacing/>
        <w:jc w:val="both"/>
        <w:rPr>
          <w:rFonts w:ascii="Times New Roman" w:hAnsi="Times New Roman"/>
          <w:sz w:val="24"/>
          <w:szCs w:val="24"/>
          <w:lang w:val="id-ID"/>
        </w:rPr>
      </w:pPr>
    </w:p>
    <w:p w14:paraId="5FD4D0E1" w14:textId="77777777" w:rsidR="00AD4257" w:rsidRDefault="00AD4257" w:rsidP="006D477E">
      <w:pPr>
        <w:contextualSpacing/>
        <w:jc w:val="both"/>
        <w:rPr>
          <w:rFonts w:ascii="Times New Roman" w:hAnsi="Times New Roman"/>
          <w:sz w:val="24"/>
          <w:szCs w:val="24"/>
          <w:lang w:val="id-ID"/>
        </w:rPr>
      </w:pPr>
    </w:p>
    <w:p w14:paraId="025E2268" w14:textId="77777777" w:rsidR="00AD4257" w:rsidRDefault="00AD4257" w:rsidP="006D477E">
      <w:pPr>
        <w:contextualSpacing/>
        <w:jc w:val="both"/>
        <w:rPr>
          <w:rFonts w:ascii="Times New Roman" w:hAnsi="Times New Roman"/>
          <w:sz w:val="24"/>
          <w:szCs w:val="24"/>
          <w:lang w:val="id-ID"/>
        </w:rPr>
      </w:pPr>
    </w:p>
    <w:p w14:paraId="705A9B03" w14:textId="77777777" w:rsidR="00AD4257" w:rsidRDefault="00AD4257" w:rsidP="006D477E">
      <w:pPr>
        <w:contextualSpacing/>
        <w:jc w:val="both"/>
        <w:rPr>
          <w:rFonts w:ascii="Times New Roman" w:hAnsi="Times New Roman"/>
          <w:sz w:val="24"/>
          <w:szCs w:val="24"/>
          <w:lang w:val="id-ID"/>
        </w:rPr>
      </w:pPr>
    </w:p>
    <w:p w14:paraId="5EF9BAE0" w14:textId="77777777" w:rsidR="00AD4257" w:rsidRDefault="00AD4257" w:rsidP="006D477E">
      <w:pPr>
        <w:contextualSpacing/>
        <w:jc w:val="both"/>
        <w:rPr>
          <w:rFonts w:ascii="Times New Roman" w:hAnsi="Times New Roman"/>
          <w:sz w:val="24"/>
          <w:szCs w:val="24"/>
          <w:lang w:val="id-ID"/>
        </w:rPr>
      </w:pPr>
    </w:p>
    <w:p w14:paraId="2D830CCD" w14:textId="77777777" w:rsidR="00AD4257" w:rsidRDefault="00AD4257" w:rsidP="006D477E">
      <w:pPr>
        <w:contextualSpacing/>
        <w:jc w:val="both"/>
        <w:rPr>
          <w:rFonts w:ascii="Times New Roman" w:hAnsi="Times New Roman"/>
          <w:sz w:val="24"/>
          <w:szCs w:val="24"/>
          <w:lang w:val="id-ID"/>
        </w:rPr>
      </w:pPr>
    </w:p>
    <w:p w14:paraId="178EDDC1" w14:textId="77777777" w:rsidR="00B06DC7" w:rsidRDefault="00B06DC7" w:rsidP="006D477E">
      <w:pPr>
        <w:contextualSpacing/>
        <w:jc w:val="both"/>
        <w:rPr>
          <w:rFonts w:ascii="Times New Roman" w:hAnsi="Times New Roman"/>
          <w:sz w:val="24"/>
          <w:szCs w:val="24"/>
          <w:lang w:val="id-ID"/>
        </w:rPr>
      </w:pPr>
    </w:p>
    <w:p w14:paraId="5EDE0150" w14:textId="77777777" w:rsidR="00B06DC7" w:rsidRDefault="00B06DC7" w:rsidP="006D477E">
      <w:pPr>
        <w:contextualSpacing/>
        <w:jc w:val="both"/>
        <w:rPr>
          <w:rFonts w:ascii="Times New Roman" w:hAnsi="Times New Roman"/>
          <w:sz w:val="24"/>
          <w:szCs w:val="24"/>
          <w:lang w:val="id-ID"/>
        </w:rPr>
      </w:pPr>
    </w:p>
    <w:p w14:paraId="05E54FDB" w14:textId="77777777" w:rsidR="00AD4257" w:rsidRDefault="00AD4257" w:rsidP="006D477E">
      <w:pPr>
        <w:contextualSpacing/>
        <w:jc w:val="both"/>
        <w:rPr>
          <w:rFonts w:ascii="Times New Roman" w:hAnsi="Times New Roman"/>
          <w:sz w:val="24"/>
          <w:szCs w:val="24"/>
          <w:lang w:val="id-ID"/>
        </w:rPr>
      </w:pPr>
    </w:p>
    <w:p w14:paraId="4935265A" w14:textId="77777777" w:rsidR="00402A24" w:rsidRDefault="00402A24" w:rsidP="006D477E">
      <w:pPr>
        <w:contextualSpacing/>
        <w:jc w:val="both"/>
        <w:rPr>
          <w:rFonts w:ascii="Times New Roman" w:hAnsi="Times New Roman"/>
          <w:sz w:val="24"/>
          <w:szCs w:val="24"/>
          <w:lang w:val="id-ID"/>
        </w:rPr>
      </w:pPr>
    </w:p>
    <w:p w14:paraId="170D2177" w14:textId="77777777" w:rsidR="00402A24" w:rsidRDefault="00402A24" w:rsidP="006D477E">
      <w:pPr>
        <w:contextualSpacing/>
        <w:jc w:val="both"/>
        <w:rPr>
          <w:rFonts w:ascii="Times New Roman" w:hAnsi="Times New Roman"/>
          <w:sz w:val="24"/>
          <w:szCs w:val="24"/>
          <w:lang w:val="id-ID"/>
        </w:rPr>
      </w:pPr>
    </w:p>
    <w:p w14:paraId="6DC992BE" w14:textId="77777777" w:rsidR="00402A24" w:rsidRDefault="00402A24" w:rsidP="006D477E">
      <w:pPr>
        <w:contextualSpacing/>
        <w:jc w:val="both"/>
        <w:rPr>
          <w:rFonts w:ascii="Times New Roman" w:hAnsi="Times New Roman"/>
          <w:sz w:val="24"/>
          <w:szCs w:val="24"/>
          <w:lang w:val="id-ID"/>
        </w:rPr>
      </w:pPr>
    </w:p>
    <w:p w14:paraId="690F6BEC" w14:textId="77777777" w:rsidR="00402A24" w:rsidRDefault="00402A24" w:rsidP="006D477E">
      <w:pPr>
        <w:contextualSpacing/>
        <w:jc w:val="both"/>
        <w:rPr>
          <w:rFonts w:ascii="Times New Roman" w:hAnsi="Times New Roman"/>
          <w:sz w:val="24"/>
          <w:szCs w:val="24"/>
          <w:lang w:val="id-ID"/>
        </w:rPr>
      </w:pPr>
    </w:p>
    <w:p w14:paraId="0FAC21F7" w14:textId="77777777" w:rsidR="00402A24" w:rsidRDefault="00402A24" w:rsidP="006D477E">
      <w:pPr>
        <w:contextualSpacing/>
        <w:jc w:val="both"/>
        <w:rPr>
          <w:rFonts w:ascii="Times New Roman" w:hAnsi="Times New Roman"/>
          <w:sz w:val="24"/>
          <w:szCs w:val="24"/>
          <w:lang w:val="id-ID"/>
        </w:rPr>
      </w:pPr>
    </w:p>
    <w:p w14:paraId="599FC36A" w14:textId="77777777" w:rsidR="00402A24" w:rsidRDefault="00402A24" w:rsidP="006D477E">
      <w:pPr>
        <w:contextualSpacing/>
        <w:jc w:val="both"/>
        <w:rPr>
          <w:rFonts w:ascii="Times New Roman" w:hAnsi="Times New Roman"/>
          <w:sz w:val="24"/>
          <w:szCs w:val="24"/>
          <w:lang w:val="id-ID"/>
        </w:rPr>
      </w:pPr>
    </w:p>
    <w:p w14:paraId="6118ACAC" w14:textId="77777777" w:rsidR="00AD4257" w:rsidRDefault="00AD4257" w:rsidP="006D477E">
      <w:pPr>
        <w:contextualSpacing/>
        <w:jc w:val="both"/>
        <w:rPr>
          <w:rFonts w:ascii="Times New Roman" w:hAnsi="Times New Roman"/>
          <w:sz w:val="24"/>
          <w:szCs w:val="24"/>
          <w:lang w:val="id-ID"/>
        </w:rPr>
      </w:pPr>
    </w:p>
    <w:p w14:paraId="0AA5234C" w14:textId="77777777" w:rsidR="00B06DC7" w:rsidRPr="006D477E" w:rsidRDefault="00B06DC7" w:rsidP="006D477E">
      <w:pPr>
        <w:contextualSpacing/>
        <w:jc w:val="both"/>
        <w:rPr>
          <w:rFonts w:ascii="Times New Roman" w:hAnsi="Times New Roman"/>
          <w:sz w:val="24"/>
          <w:szCs w:val="24"/>
          <w:lang w:val="id-ID"/>
        </w:rPr>
      </w:pPr>
    </w:p>
    <w:p w14:paraId="7C47C1CB" w14:textId="77777777" w:rsidR="006D477E" w:rsidRDefault="006D477E" w:rsidP="00DE402A">
      <w:pPr>
        <w:contextualSpacing/>
        <w:jc w:val="both"/>
        <w:rPr>
          <w:rFonts w:ascii="Times New Roman" w:hAnsi="Times New Roman"/>
          <w:sz w:val="24"/>
          <w:szCs w:val="24"/>
          <w:lang w:val="id-ID"/>
        </w:rPr>
        <w:sectPr w:rsidR="006D477E" w:rsidSect="006D477E">
          <w:type w:val="continuous"/>
          <w:pgSz w:w="11906" w:h="16838"/>
          <w:pgMar w:top="1134" w:right="1134" w:bottom="1134" w:left="1701" w:header="709" w:footer="709" w:gutter="0"/>
          <w:cols w:num="2" w:space="709"/>
          <w:docGrid w:linePitch="360"/>
        </w:sectPr>
      </w:pPr>
    </w:p>
    <w:p w14:paraId="67E288DF" w14:textId="77777777" w:rsidR="006D477E" w:rsidRDefault="00D87B89" w:rsidP="00D87B89">
      <w:pPr>
        <w:contextualSpacing/>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53D6ADC" wp14:editId="503971BB">
            <wp:extent cx="3181350" cy="40930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83310" cy="4095560"/>
                    </a:xfrm>
                    <a:prstGeom prst="rect">
                      <a:avLst/>
                    </a:prstGeom>
                    <a:noFill/>
                    <a:ln w="9525">
                      <a:noFill/>
                      <a:miter lim="800000"/>
                      <a:headEnd/>
                      <a:tailEnd/>
                    </a:ln>
                  </pic:spPr>
                </pic:pic>
              </a:graphicData>
            </a:graphic>
          </wp:inline>
        </w:drawing>
      </w:r>
    </w:p>
    <w:p w14:paraId="78A9C43A" w14:textId="77777777" w:rsidR="00D87B89" w:rsidRPr="00D87B89" w:rsidRDefault="00D87B89" w:rsidP="00D87B89">
      <w:pPr>
        <w:contextualSpacing/>
        <w:jc w:val="center"/>
        <w:rPr>
          <w:rFonts w:ascii="Times New Roman" w:hAnsi="Times New Roman"/>
          <w:szCs w:val="24"/>
        </w:rPr>
      </w:pPr>
      <w:r w:rsidRPr="00D87B89">
        <w:rPr>
          <w:rFonts w:ascii="Times New Roman" w:hAnsi="Times New Roman"/>
          <w:szCs w:val="24"/>
        </w:rPr>
        <w:t>Page Setup Format Artikel</w:t>
      </w:r>
    </w:p>
    <w:sectPr w:rsidR="00D87B89" w:rsidRPr="00D87B89" w:rsidSect="006D477E">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29F2" w14:textId="77777777" w:rsidR="00370DBA" w:rsidRDefault="00370DBA" w:rsidP="00DE402A">
      <w:r>
        <w:separator/>
      </w:r>
    </w:p>
  </w:endnote>
  <w:endnote w:type="continuationSeparator" w:id="0">
    <w:p w14:paraId="3E8F6C9C" w14:textId="77777777" w:rsidR="00370DBA" w:rsidRDefault="00370DBA" w:rsidP="00D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0A37" w14:textId="77777777" w:rsidR="00DE402A" w:rsidRDefault="00370DBA">
    <w:pPr>
      <w:pStyle w:val="Footer"/>
    </w:pPr>
    <w:r>
      <w:rPr>
        <w:noProof/>
        <w:lang w:val="id-ID" w:eastAsia="id-ID"/>
      </w:rPr>
      <w:pict w14:anchorId="51D6DC68">
        <v:shapetype id="_x0000_t32" coordsize="21600,21600" o:spt="32" o:oned="t" path="m,l21600,21600e" filled="f">
          <v:path arrowok="t" fillok="f" o:connecttype="none"/>
          <o:lock v:ext="edit" shapetype="t"/>
        </v:shapetype>
        <v:shape id="_x0000_s1025" type="#_x0000_t32" alt="" style="position:absolute;margin-left:1.35pt;margin-top:-1.85pt;width:453.9pt;height:0;z-index:251659264;mso-wrap-edited:f;mso-width-percent:0;mso-height-percent:0;mso-width-percent:0;mso-height-percent:0" o:connectortype="straigh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EE8F" w14:textId="77777777" w:rsidR="00370DBA" w:rsidRDefault="00370DBA" w:rsidP="00DE402A">
      <w:r>
        <w:separator/>
      </w:r>
    </w:p>
  </w:footnote>
  <w:footnote w:type="continuationSeparator" w:id="0">
    <w:p w14:paraId="6F6299D1" w14:textId="77777777" w:rsidR="00370DBA" w:rsidRDefault="00370DBA" w:rsidP="00DE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EFC6" w14:textId="5C39EFFD" w:rsidR="005554A5" w:rsidRPr="005554A5" w:rsidRDefault="005554A5" w:rsidP="005554A5">
    <w:pPr>
      <w:pStyle w:val="Header"/>
      <w:rPr>
        <w:rFonts w:ascii="Times New Roman" w:hAnsi="Times New Roman"/>
        <w:i/>
      </w:rPr>
    </w:pPr>
    <w:r>
      <w:rPr>
        <w:rFonts w:ascii="Times New Roman" w:hAnsi="Times New Roman"/>
        <w:i/>
      </w:rPr>
      <w:t xml:space="preserve">SNITT- </w:t>
    </w:r>
    <w:r w:rsidRPr="00DE402A">
      <w:rPr>
        <w:rFonts w:ascii="Times New Roman" w:hAnsi="Times New Roman"/>
        <w:i/>
        <w:lang w:val="id-ID"/>
      </w:rPr>
      <w:t>Politeknik Negeri Balikpapan</w:t>
    </w:r>
    <w:r w:rsidR="00C66EA5">
      <w:rPr>
        <w:rFonts w:ascii="Times New Roman" w:hAnsi="Times New Roman"/>
        <w:i/>
      </w:rPr>
      <w:t xml:space="preserve"> 20</w:t>
    </w:r>
    <w:r w:rsidR="008825B1">
      <w:rPr>
        <w:rFonts w:ascii="Times New Roman" w:hAnsi="Times New Roman"/>
        <w:i/>
      </w:rPr>
      <w:t>23</w:t>
    </w:r>
    <w:r w:rsidR="00D87B89">
      <w:rPr>
        <w:rFonts w:ascii="Times New Roman" w:hAnsi="Times New Roman"/>
        <w:i/>
      </w:rPr>
      <w:tab/>
    </w:r>
    <w:r w:rsidR="00D87B89">
      <w:rPr>
        <w:rFonts w:ascii="Times New Roman" w:hAnsi="Times New Roman"/>
        <w:i/>
      </w:rPr>
      <w:tab/>
      <w:t>ISBN:XXXXXXXXXXXXXXXXXXX</w:t>
    </w:r>
  </w:p>
  <w:p w14:paraId="2FA445D0" w14:textId="77777777" w:rsidR="00DE402A" w:rsidRPr="00DE402A" w:rsidRDefault="00370DBA">
    <w:pPr>
      <w:pStyle w:val="Header"/>
      <w:rPr>
        <w:lang w:val="id-ID"/>
      </w:rPr>
    </w:pPr>
    <w:r>
      <w:rPr>
        <w:noProof/>
        <w:lang w:val="id-ID" w:eastAsia="id-ID"/>
      </w:rPr>
      <w:pict w14:anchorId="7788B00D">
        <v:shapetype id="_x0000_t32" coordsize="21600,21600" o:spt="32" o:oned="t" path="m,l21600,21600e" filled="f">
          <v:path arrowok="t" fillok="f" o:connecttype="none"/>
          <o:lock v:ext="edit" shapetype="t"/>
        </v:shapetype>
        <v:shape id="_x0000_s1026" type="#_x0000_t32" alt="" style="position:absolute;margin-left:1.35pt;margin-top:4.95pt;width:448.7pt;height:0;z-index:251658240;mso-wrap-edited:f;mso-width-percent:0;mso-height-percent:0;mso-width-percent:0;mso-height-percent:0"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172B6"/>
    <w:multiLevelType w:val="hybridMultilevel"/>
    <w:tmpl w:val="CDFE42E0"/>
    <w:lvl w:ilvl="0" w:tplc="EC4E1162">
      <w:start w:val="1"/>
      <w:numFmt w:val="decimal"/>
      <w:lvlText w:val="[%1]"/>
      <w:lvlJc w:val="left"/>
      <w:pPr>
        <w:ind w:left="774" w:hanging="360"/>
      </w:pPr>
      <w:rPr>
        <w:rFonts w:hint="default"/>
        <w:b w:val="0"/>
        <w:i w:val="0"/>
        <w:sz w:val="22"/>
        <w:szCs w:val="24"/>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6870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1"/>
      <o:rules v:ext="edit">
        <o:r id="V:Rule1" type="connector" idref="#_x0000_s1025"/>
        <o:r id="V:Rule2"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02A"/>
    <w:rsid w:val="00025E94"/>
    <w:rsid w:val="000A2F35"/>
    <w:rsid w:val="000F6B17"/>
    <w:rsid w:val="0015196D"/>
    <w:rsid w:val="00223A1F"/>
    <w:rsid w:val="00327210"/>
    <w:rsid w:val="00364876"/>
    <w:rsid w:val="00370DBA"/>
    <w:rsid w:val="00402A24"/>
    <w:rsid w:val="0041186E"/>
    <w:rsid w:val="00517D34"/>
    <w:rsid w:val="005554A5"/>
    <w:rsid w:val="00571506"/>
    <w:rsid w:val="005A3454"/>
    <w:rsid w:val="00621E6B"/>
    <w:rsid w:val="006B3293"/>
    <w:rsid w:val="006C0284"/>
    <w:rsid w:val="006D477E"/>
    <w:rsid w:val="00715884"/>
    <w:rsid w:val="0073453C"/>
    <w:rsid w:val="0074183E"/>
    <w:rsid w:val="00756FC8"/>
    <w:rsid w:val="0076601D"/>
    <w:rsid w:val="007C449F"/>
    <w:rsid w:val="007C70CD"/>
    <w:rsid w:val="00843489"/>
    <w:rsid w:val="008825B1"/>
    <w:rsid w:val="0089123E"/>
    <w:rsid w:val="008B15B8"/>
    <w:rsid w:val="009517E8"/>
    <w:rsid w:val="0096379A"/>
    <w:rsid w:val="00A777D1"/>
    <w:rsid w:val="00AD4257"/>
    <w:rsid w:val="00AF1E96"/>
    <w:rsid w:val="00B06DC7"/>
    <w:rsid w:val="00C66EA5"/>
    <w:rsid w:val="00CF1963"/>
    <w:rsid w:val="00D83D15"/>
    <w:rsid w:val="00D87B89"/>
    <w:rsid w:val="00DE402A"/>
    <w:rsid w:val="00E01796"/>
    <w:rsid w:val="00E17CCF"/>
    <w:rsid w:val="00EE5603"/>
    <w:rsid w:val="00F6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73F4"/>
  <w15:docId w15:val="{575C15F4-0FB0-4971-8BAB-181F3B65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2A"/>
    <w:pPr>
      <w:spacing w:after="0" w:line="240" w:lineRule="auto"/>
    </w:pPr>
    <w:rPr>
      <w:rFonts w:ascii="Arial Narrow" w:eastAsia="Times New Roman"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Normal"/>
    <w:rsid w:val="00DE402A"/>
    <w:pPr>
      <w:spacing w:before="120" w:after="120"/>
      <w:jc w:val="center"/>
    </w:pPr>
    <w:rPr>
      <w:b/>
      <w:caps/>
    </w:rPr>
  </w:style>
  <w:style w:type="paragraph" w:customStyle="1" w:styleId="Abs-1">
    <w:name w:val="Abs-1"/>
    <w:basedOn w:val="Normal"/>
    <w:link w:val="Abs-1Char"/>
    <w:rsid w:val="00DE402A"/>
    <w:pPr>
      <w:ind w:left="567" w:right="567"/>
      <w:jc w:val="both"/>
    </w:pPr>
    <w:rPr>
      <w:i/>
      <w:sz w:val="18"/>
    </w:rPr>
  </w:style>
  <w:style w:type="character" w:customStyle="1" w:styleId="Abs-1Char">
    <w:name w:val="Abs-1 Char"/>
    <w:link w:val="Abs-1"/>
    <w:rsid w:val="00DE402A"/>
    <w:rPr>
      <w:rFonts w:ascii="Arial Narrow" w:eastAsia="Times New Roman" w:hAnsi="Arial Narrow" w:cs="Times New Roman"/>
      <w:i/>
      <w:sz w:val="18"/>
      <w:szCs w:val="20"/>
      <w:lang w:val="en-US"/>
    </w:rPr>
  </w:style>
  <w:style w:type="paragraph" w:customStyle="1" w:styleId="nama">
    <w:name w:val="nama"/>
    <w:basedOn w:val="Normal"/>
    <w:rsid w:val="00DE402A"/>
    <w:pPr>
      <w:jc w:val="center"/>
    </w:pPr>
    <w:rPr>
      <w:b/>
    </w:rPr>
  </w:style>
  <w:style w:type="paragraph" w:customStyle="1" w:styleId="instansi">
    <w:name w:val="instansi"/>
    <w:basedOn w:val="Normal"/>
    <w:rsid w:val="00DE402A"/>
    <w:pPr>
      <w:spacing w:after="240"/>
      <w:jc w:val="center"/>
    </w:pPr>
    <w:rPr>
      <w:i/>
      <w:sz w:val="18"/>
    </w:rPr>
  </w:style>
  <w:style w:type="paragraph" w:customStyle="1" w:styleId="judul">
    <w:name w:val="judul"/>
    <w:basedOn w:val="Normal"/>
    <w:rsid w:val="00DE402A"/>
    <w:pPr>
      <w:spacing w:before="240" w:after="240"/>
      <w:ind w:left="567" w:right="567"/>
      <w:jc w:val="center"/>
    </w:pPr>
    <w:rPr>
      <w:b/>
      <w:caps/>
    </w:rPr>
  </w:style>
  <w:style w:type="character" w:customStyle="1" w:styleId="InternetLink">
    <w:name w:val="Internet Link"/>
    <w:basedOn w:val="DefaultParagraphFont"/>
    <w:rsid w:val="00DE402A"/>
    <w:rPr>
      <w:color w:val="0000FF"/>
      <w:u w:val="single"/>
      <w:lang w:val="en-US" w:eastAsia="en-US" w:bidi="en-US"/>
    </w:rPr>
  </w:style>
  <w:style w:type="paragraph" w:styleId="Header">
    <w:name w:val="header"/>
    <w:basedOn w:val="Normal"/>
    <w:link w:val="HeaderChar"/>
    <w:uiPriority w:val="99"/>
    <w:unhideWhenUsed/>
    <w:rsid w:val="00DE402A"/>
    <w:pPr>
      <w:tabs>
        <w:tab w:val="center" w:pos="4513"/>
        <w:tab w:val="right" w:pos="9026"/>
      </w:tabs>
    </w:pPr>
  </w:style>
  <w:style w:type="character" w:customStyle="1" w:styleId="HeaderChar">
    <w:name w:val="Header Char"/>
    <w:basedOn w:val="DefaultParagraphFont"/>
    <w:link w:val="Header"/>
    <w:uiPriority w:val="99"/>
    <w:rsid w:val="00DE402A"/>
    <w:rPr>
      <w:rFonts w:ascii="Arial Narrow" w:eastAsia="Times New Roman" w:hAnsi="Arial Narrow" w:cs="Times New Roman"/>
      <w:sz w:val="20"/>
      <w:szCs w:val="20"/>
      <w:lang w:val="en-US"/>
    </w:rPr>
  </w:style>
  <w:style w:type="paragraph" w:styleId="Footer">
    <w:name w:val="footer"/>
    <w:basedOn w:val="Normal"/>
    <w:link w:val="FooterChar"/>
    <w:uiPriority w:val="99"/>
    <w:unhideWhenUsed/>
    <w:rsid w:val="00DE402A"/>
    <w:pPr>
      <w:tabs>
        <w:tab w:val="center" w:pos="4513"/>
        <w:tab w:val="right" w:pos="9026"/>
      </w:tabs>
    </w:pPr>
  </w:style>
  <w:style w:type="character" w:customStyle="1" w:styleId="FooterChar">
    <w:name w:val="Footer Char"/>
    <w:basedOn w:val="DefaultParagraphFont"/>
    <w:link w:val="Footer"/>
    <w:uiPriority w:val="99"/>
    <w:rsid w:val="00DE402A"/>
    <w:rPr>
      <w:rFonts w:ascii="Arial Narrow" w:eastAsia="Times New Roman" w:hAnsi="Arial Narrow" w:cs="Times New Roman"/>
      <w:sz w:val="20"/>
      <w:szCs w:val="20"/>
      <w:lang w:val="en-US"/>
    </w:rPr>
  </w:style>
  <w:style w:type="paragraph" w:customStyle="1" w:styleId="Bab">
    <w:name w:val="Bab"/>
    <w:basedOn w:val="Normal"/>
    <w:rsid w:val="006D477E"/>
    <w:pPr>
      <w:spacing w:before="240"/>
    </w:pPr>
    <w:rPr>
      <w:rFonts w:ascii="Arial" w:hAnsi="Arial"/>
      <w:b/>
      <w:caps/>
    </w:rPr>
  </w:style>
  <w:style w:type="character" w:customStyle="1" w:styleId="hps">
    <w:name w:val="hps"/>
    <w:basedOn w:val="DefaultParagraphFont"/>
    <w:rsid w:val="006D477E"/>
  </w:style>
  <w:style w:type="paragraph" w:customStyle="1" w:styleId="A09par">
    <w:name w:val="A09 par"/>
    <w:basedOn w:val="Normal"/>
    <w:rsid w:val="006D477E"/>
    <w:pPr>
      <w:jc w:val="both"/>
    </w:pPr>
    <w:rPr>
      <w:rFonts w:ascii="Times New Roman" w:eastAsia="MS Mincho" w:hAnsi="Times New Roman"/>
    </w:rPr>
  </w:style>
  <w:style w:type="paragraph" w:styleId="ListParagraph">
    <w:name w:val="List Paragraph"/>
    <w:basedOn w:val="Normal"/>
    <w:uiPriority w:val="34"/>
    <w:qFormat/>
    <w:rsid w:val="00B06DC7"/>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06DC7"/>
    <w:rPr>
      <w:color w:val="0000FF" w:themeColor="hyperlink"/>
      <w:u w:val="single"/>
    </w:rPr>
  </w:style>
  <w:style w:type="paragraph" w:styleId="BalloonText">
    <w:name w:val="Balloon Text"/>
    <w:basedOn w:val="Normal"/>
    <w:link w:val="BalloonTextChar"/>
    <w:uiPriority w:val="99"/>
    <w:semiHidden/>
    <w:unhideWhenUsed/>
    <w:rsid w:val="00F6488E"/>
    <w:rPr>
      <w:rFonts w:ascii="Tahoma" w:hAnsi="Tahoma" w:cs="Tahoma"/>
      <w:sz w:val="16"/>
      <w:szCs w:val="16"/>
    </w:rPr>
  </w:style>
  <w:style w:type="character" w:customStyle="1" w:styleId="BalloonTextChar">
    <w:name w:val="Balloon Text Char"/>
    <w:basedOn w:val="DefaultParagraphFont"/>
    <w:link w:val="BalloonText"/>
    <w:uiPriority w:val="99"/>
    <w:semiHidden/>
    <w:rsid w:val="00F6488E"/>
    <w:rPr>
      <w:rFonts w:ascii="Tahoma" w:eastAsia="Times New Roman" w:hAnsi="Tahoma" w:cs="Tahoma"/>
      <w:sz w:val="16"/>
      <w:szCs w:val="16"/>
      <w:lang w:val="en-US"/>
    </w:rPr>
  </w:style>
  <w:style w:type="paragraph" w:customStyle="1" w:styleId="A06BAB">
    <w:name w:val="A06BAB"/>
    <w:basedOn w:val="Normal"/>
    <w:uiPriority w:val="99"/>
    <w:rsid w:val="00AD4257"/>
    <w:pPr>
      <w:spacing w:before="120" w:after="120"/>
      <w:jc w:val="both"/>
    </w:pPr>
    <w:rPr>
      <w:rFonts w:ascii="Times New Roman" w:eastAsia="MS Mincho" w:hAnsi="Times New Roman"/>
      <w:b/>
      <w:bCs/>
      <w:caps/>
      <w:sz w:val="24"/>
    </w:rPr>
  </w:style>
  <w:style w:type="paragraph" w:customStyle="1" w:styleId="Isimakalah">
    <w:name w:val="Isi makalah"/>
    <w:basedOn w:val="Normal"/>
    <w:uiPriority w:val="99"/>
    <w:rsid w:val="00AD4257"/>
    <w:pPr>
      <w:autoSpaceDE w:val="0"/>
      <w:autoSpaceDN w:val="0"/>
      <w:adjustRightInd w:val="0"/>
      <w:ind w:firstLine="567"/>
      <w:jc w:val="both"/>
    </w:pPr>
    <w:rPr>
      <w:rFonts w:ascii="Times New Roman" w:hAnsi="Times New Roman" w:cs="Arial"/>
    </w:rPr>
  </w:style>
  <w:style w:type="paragraph" w:customStyle="1" w:styleId="TabelSNFUM2015">
    <w:name w:val="Tabel SNF UM 2015"/>
    <w:basedOn w:val="Normal"/>
    <w:qFormat/>
    <w:rsid w:val="00843489"/>
    <w:pPr>
      <w:jc w:val="center"/>
    </w:pPr>
    <w:rPr>
      <w:rFonts w:ascii="Century Schoolbook" w:eastAsia="SimSun" w:hAnsi="Century Schoolbook"/>
      <w:sz w:val="18"/>
      <w:szCs w:val="22"/>
      <w:lang w:eastAsia="zh-CN"/>
    </w:rPr>
  </w:style>
  <w:style w:type="table" w:styleId="TableGrid">
    <w:name w:val="Table Grid"/>
    <w:basedOn w:val="TableNormal"/>
    <w:uiPriority w:val="59"/>
    <w:rsid w:val="000F6B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A2F35"/>
    <w:rPr>
      <w:sz w:val="16"/>
      <w:szCs w:val="16"/>
    </w:rPr>
  </w:style>
  <w:style w:type="paragraph" w:styleId="CommentText">
    <w:name w:val="annotation text"/>
    <w:basedOn w:val="Normal"/>
    <w:link w:val="CommentTextChar"/>
    <w:uiPriority w:val="99"/>
    <w:semiHidden/>
    <w:unhideWhenUsed/>
    <w:rsid w:val="000A2F35"/>
  </w:style>
  <w:style w:type="character" w:customStyle="1" w:styleId="CommentTextChar">
    <w:name w:val="Comment Text Char"/>
    <w:basedOn w:val="DefaultParagraphFont"/>
    <w:link w:val="CommentText"/>
    <w:uiPriority w:val="99"/>
    <w:semiHidden/>
    <w:rsid w:val="000A2F35"/>
    <w:rPr>
      <w:rFonts w:ascii="Arial Narrow" w:eastAsia="Times New Roman" w:hAnsi="Arial Narro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2F35"/>
    <w:rPr>
      <w:b/>
      <w:bCs/>
    </w:rPr>
  </w:style>
  <w:style w:type="character" w:customStyle="1" w:styleId="CommentSubjectChar">
    <w:name w:val="Comment Subject Char"/>
    <w:basedOn w:val="CommentTextChar"/>
    <w:link w:val="CommentSubject"/>
    <w:uiPriority w:val="99"/>
    <w:semiHidden/>
    <w:rsid w:val="000A2F35"/>
    <w:rPr>
      <w:rFonts w:ascii="Arial Narrow" w:eastAsia="Times New Roman" w:hAnsi="Arial Narrow"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eb.eecs"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pindah_ipung\IPUNG\Makalah\Kinetika%20Ti%20(Autosaved).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24116479457601"/>
          <c:y val="5.7598851518022832E-2"/>
          <c:w val="0.75694130311059105"/>
          <c:h val="0.78590321385526629"/>
        </c:manualLayout>
      </c:layout>
      <c:scatterChart>
        <c:scatterStyle val="smoothMarker"/>
        <c:varyColors val="0"/>
        <c:ser>
          <c:idx val="0"/>
          <c:order val="0"/>
          <c:tx>
            <c:v>8 M</c:v>
          </c:tx>
          <c:spPr>
            <a:ln w="12700">
              <a:solidFill>
                <a:schemeClr val="tx1"/>
              </a:solidFill>
              <a:prstDash val="dash"/>
            </a:ln>
          </c:spPr>
          <c:marker>
            <c:symbol val="diamond"/>
            <c:size val="3"/>
            <c:spPr>
              <a:solidFill>
                <a:sysClr val="windowText" lastClr="000000"/>
              </a:solidFill>
              <a:ln>
                <a:solidFill>
                  <a:schemeClr val="tx1"/>
                </a:solidFill>
                <a:prstDash val="solid"/>
              </a:ln>
            </c:spPr>
          </c:marker>
          <c:xVal>
            <c:numRef>
              <c:f>'M HCl'!$C$63:$C$67</c:f>
              <c:numCache>
                <c:formatCode>General</c:formatCode>
                <c:ptCount val="5"/>
                <c:pt idx="0">
                  <c:v>50</c:v>
                </c:pt>
                <c:pt idx="1">
                  <c:v>100</c:v>
                </c:pt>
                <c:pt idx="2">
                  <c:v>150</c:v>
                </c:pt>
                <c:pt idx="3">
                  <c:v>200</c:v>
                </c:pt>
                <c:pt idx="4">
                  <c:v>250</c:v>
                </c:pt>
              </c:numCache>
            </c:numRef>
          </c:xVal>
          <c:yVal>
            <c:numRef>
              <c:f>'M HCl'!$M$63:$M$67</c:f>
              <c:numCache>
                <c:formatCode>0.0000</c:formatCode>
                <c:ptCount val="5"/>
                <c:pt idx="0">
                  <c:v>1.2991666666666703E-3</c:v>
                </c:pt>
                <c:pt idx="1">
                  <c:v>8.7916666666667208E-4</c:v>
                </c:pt>
                <c:pt idx="2">
                  <c:v>6.1430555555555598E-4</c:v>
                </c:pt>
                <c:pt idx="3">
                  <c:v>4.7916666666667114E-4</c:v>
                </c:pt>
                <c:pt idx="4">
                  <c:v>4.2358333333334042E-4</c:v>
                </c:pt>
              </c:numCache>
            </c:numRef>
          </c:yVal>
          <c:smooth val="1"/>
          <c:extLst>
            <c:ext xmlns:c16="http://schemas.microsoft.com/office/drawing/2014/chart" uri="{C3380CC4-5D6E-409C-BE32-E72D297353CC}">
              <c16:uniqueId val="{00000000-1022-C741-B25D-AD032938D436}"/>
            </c:ext>
          </c:extLst>
        </c:ser>
        <c:ser>
          <c:idx val="1"/>
          <c:order val="1"/>
          <c:tx>
            <c:v>10 M</c:v>
          </c:tx>
          <c:spPr>
            <a:ln w="12700">
              <a:solidFill>
                <a:schemeClr val="tx1"/>
              </a:solidFill>
              <a:prstDash val="solid"/>
            </a:ln>
          </c:spPr>
          <c:marker>
            <c:symbol val="square"/>
            <c:size val="3"/>
            <c:spPr>
              <a:solidFill>
                <a:schemeClr val="tx1"/>
              </a:solidFill>
              <a:ln>
                <a:solidFill>
                  <a:schemeClr val="tx1"/>
                </a:solidFill>
                <a:prstDash val="solid"/>
              </a:ln>
            </c:spPr>
          </c:marker>
          <c:xVal>
            <c:numRef>
              <c:f>'M HCl'!$C$70:$C$74</c:f>
              <c:numCache>
                <c:formatCode>General</c:formatCode>
                <c:ptCount val="5"/>
                <c:pt idx="0">
                  <c:v>50</c:v>
                </c:pt>
                <c:pt idx="1">
                  <c:v>100</c:v>
                </c:pt>
                <c:pt idx="2">
                  <c:v>150</c:v>
                </c:pt>
                <c:pt idx="3">
                  <c:v>200</c:v>
                </c:pt>
                <c:pt idx="4">
                  <c:v>250</c:v>
                </c:pt>
              </c:numCache>
            </c:numRef>
          </c:xVal>
          <c:yVal>
            <c:numRef>
              <c:f>'M HCl'!$M$70:$M$74</c:f>
              <c:numCache>
                <c:formatCode>0.0000</c:formatCode>
                <c:ptCount val="5"/>
                <c:pt idx="0">
                  <c:v>2.0362499999999977E-3</c:v>
                </c:pt>
                <c:pt idx="1">
                  <c:v>1.1243750000000134E-3</c:v>
                </c:pt>
                <c:pt idx="2">
                  <c:v>8.2986111111110999E-4</c:v>
                </c:pt>
                <c:pt idx="3">
                  <c:v>6.396875000000044E-4</c:v>
                </c:pt>
                <c:pt idx="4">
                  <c:v>5.6758333333333975E-4</c:v>
                </c:pt>
              </c:numCache>
            </c:numRef>
          </c:yVal>
          <c:smooth val="1"/>
          <c:extLst>
            <c:ext xmlns:c16="http://schemas.microsoft.com/office/drawing/2014/chart" uri="{C3380CC4-5D6E-409C-BE32-E72D297353CC}">
              <c16:uniqueId val="{00000001-1022-C741-B25D-AD032938D436}"/>
            </c:ext>
          </c:extLst>
        </c:ser>
        <c:ser>
          <c:idx val="2"/>
          <c:order val="2"/>
          <c:tx>
            <c:v>11 M</c:v>
          </c:tx>
          <c:spPr>
            <a:ln w="15875">
              <a:solidFill>
                <a:schemeClr val="tx1"/>
              </a:solidFill>
              <a:prstDash val="sysDash"/>
            </a:ln>
          </c:spPr>
          <c:marker>
            <c:symbol val="triangle"/>
            <c:size val="3"/>
            <c:spPr>
              <a:solidFill>
                <a:schemeClr val="tx1"/>
              </a:solidFill>
              <a:ln>
                <a:solidFill>
                  <a:schemeClr val="tx1"/>
                </a:solidFill>
                <a:prstDash val="solid"/>
              </a:ln>
            </c:spPr>
          </c:marker>
          <c:xVal>
            <c:numRef>
              <c:f>'M HCl'!$C$77:$C$81</c:f>
              <c:numCache>
                <c:formatCode>General</c:formatCode>
                <c:ptCount val="5"/>
                <c:pt idx="0">
                  <c:v>50</c:v>
                </c:pt>
                <c:pt idx="1">
                  <c:v>100</c:v>
                </c:pt>
                <c:pt idx="2">
                  <c:v>150</c:v>
                </c:pt>
                <c:pt idx="3">
                  <c:v>200</c:v>
                </c:pt>
                <c:pt idx="4">
                  <c:v>250</c:v>
                </c:pt>
              </c:numCache>
            </c:numRef>
          </c:xVal>
          <c:yVal>
            <c:numRef>
              <c:f>'M HCl'!$M$77:$M$81</c:f>
              <c:numCache>
                <c:formatCode>0.0000</c:formatCode>
                <c:ptCount val="5"/>
                <c:pt idx="0">
                  <c:v>2.1620833333333362E-3</c:v>
                </c:pt>
                <c:pt idx="1">
                  <c:v>1.360208333333348E-3</c:v>
                </c:pt>
                <c:pt idx="2">
                  <c:v>9.4069444444445265E-4</c:v>
                </c:pt>
                <c:pt idx="3">
                  <c:v>7.4041666666666928E-4</c:v>
                </c:pt>
                <c:pt idx="4">
                  <c:v>5.9500000000000536E-4</c:v>
                </c:pt>
              </c:numCache>
            </c:numRef>
          </c:yVal>
          <c:smooth val="1"/>
          <c:extLst>
            <c:ext xmlns:c16="http://schemas.microsoft.com/office/drawing/2014/chart" uri="{C3380CC4-5D6E-409C-BE32-E72D297353CC}">
              <c16:uniqueId val="{00000002-1022-C741-B25D-AD032938D436}"/>
            </c:ext>
          </c:extLst>
        </c:ser>
        <c:ser>
          <c:idx val="3"/>
          <c:order val="3"/>
          <c:tx>
            <c:v>12,23 M</c:v>
          </c:tx>
          <c:spPr>
            <a:ln w="12700" cmpd="sng">
              <a:solidFill>
                <a:schemeClr val="tx1"/>
              </a:solidFill>
              <a:prstDash val="solid"/>
            </a:ln>
          </c:spPr>
          <c:marker>
            <c:symbol val="x"/>
            <c:size val="3"/>
            <c:spPr>
              <a:solidFill>
                <a:schemeClr val="tx1"/>
              </a:solidFill>
              <a:ln>
                <a:solidFill>
                  <a:schemeClr val="tx1"/>
                </a:solidFill>
                <a:prstDash val="solid"/>
              </a:ln>
            </c:spPr>
          </c:marker>
          <c:xVal>
            <c:numRef>
              <c:f>'M HCl'!$C$84:$C$88</c:f>
              <c:numCache>
                <c:formatCode>General</c:formatCode>
                <c:ptCount val="5"/>
                <c:pt idx="0">
                  <c:v>50</c:v>
                </c:pt>
                <c:pt idx="1">
                  <c:v>100</c:v>
                </c:pt>
                <c:pt idx="2">
                  <c:v>150</c:v>
                </c:pt>
                <c:pt idx="3">
                  <c:v>200</c:v>
                </c:pt>
                <c:pt idx="4">
                  <c:v>250</c:v>
                </c:pt>
              </c:numCache>
            </c:numRef>
          </c:xVal>
          <c:yVal>
            <c:numRef>
              <c:f>'M HCl'!$M$84:$M$88</c:f>
              <c:numCache>
                <c:formatCode>0.0000</c:formatCode>
                <c:ptCount val="5"/>
                <c:pt idx="0">
                  <c:v>2.4554166666666682E-3</c:v>
                </c:pt>
                <c:pt idx="1">
                  <c:v>1.4562500000000118E-3</c:v>
                </c:pt>
                <c:pt idx="2">
                  <c:v>1.0077777777777793E-3</c:v>
                </c:pt>
                <c:pt idx="3">
                  <c:v>7.6281250000000123E-4</c:v>
                </c:pt>
                <c:pt idx="4">
                  <c:v>6.1925000000000023E-4</c:v>
                </c:pt>
              </c:numCache>
            </c:numRef>
          </c:yVal>
          <c:smooth val="1"/>
          <c:extLst>
            <c:ext xmlns:c16="http://schemas.microsoft.com/office/drawing/2014/chart" uri="{C3380CC4-5D6E-409C-BE32-E72D297353CC}">
              <c16:uniqueId val="{00000003-1022-C741-B25D-AD032938D436}"/>
            </c:ext>
          </c:extLst>
        </c:ser>
        <c:dLbls>
          <c:showLegendKey val="0"/>
          <c:showVal val="0"/>
          <c:showCatName val="0"/>
          <c:showSerName val="0"/>
          <c:showPercent val="0"/>
          <c:showBubbleSize val="0"/>
        </c:dLbls>
        <c:axId val="361906568"/>
        <c:axId val="358511176"/>
      </c:scatterChart>
      <c:valAx>
        <c:axId val="361906568"/>
        <c:scaling>
          <c:orientation val="minMax"/>
        </c:scaling>
        <c:delete val="0"/>
        <c:axPos val="b"/>
        <c:title>
          <c:tx>
            <c:rich>
              <a:bodyPr/>
              <a:lstStyle/>
              <a:p>
                <a:pPr>
                  <a:defRPr lang="id-ID" sz="800" b="0" i="0" u="none" strike="noStrike" baseline="0">
                    <a:solidFill>
                      <a:srgbClr val="000000"/>
                    </a:solidFill>
                    <a:latin typeface="Times New Roman" pitchFamily="18" charset="0"/>
                    <a:ea typeface="Arial"/>
                    <a:cs typeface="Times New Roman" pitchFamily="18" charset="0"/>
                  </a:defRPr>
                </a:pPr>
                <a:r>
                  <a:rPr lang="id-ID" sz="800" b="0">
                    <a:latin typeface="Times New Roman" pitchFamily="18" charset="0"/>
                    <a:cs typeface="Times New Roman" pitchFamily="18" charset="0"/>
                  </a:rPr>
                  <a:t>waktu reaksi, menit</a:t>
                </a:r>
                <a:endParaRPr lang="en-US" sz="800" b="0">
                  <a:latin typeface="Times New Roman" pitchFamily="18" charset="0"/>
                  <a:cs typeface="Times New Roman" pitchFamily="18" charset="0"/>
                </a:endParaRPr>
              </a:p>
            </c:rich>
          </c:tx>
          <c:layout>
            <c:manualLayout>
              <c:xMode val="edge"/>
              <c:yMode val="edge"/>
              <c:x val="0.41810342044374293"/>
              <c:y val="0.93844641101278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00" b="0" i="0" u="none" strike="noStrike" baseline="0">
                <a:solidFill>
                  <a:srgbClr val="000000"/>
                </a:solidFill>
                <a:latin typeface="Arial Narrow" pitchFamily="34" charset="0"/>
                <a:ea typeface="Arial"/>
                <a:cs typeface="Arial"/>
              </a:defRPr>
            </a:pPr>
            <a:endParaRPr lang="en-US"/>
          </a:p>
        </c:txPr>
        <c:crossAx val="358511176"/>
        <c:crosses val="autoZero"/>
        <c:crossBetween val="midCat"/>
      </c:valAx>
      <c:valAx>
        <c:axId val="358511176"/>
        <c:scaling>
          <c:orientation val="minMax"/>
          <c:max val="3.000000000000023E-3"/>
          <c:min val="0"/>
        </c:scaling>
        <c:delete val="0"/>
        <c:axPos val="l"/>
        <c:majorGridlines>
          <c:spPr>
            <a:ln w="3175">
              <a:noFill/>
              <a:prstDash val="solid"/>
            </a:ln>
          </c:spPr>
        </c:majorGridlines>
        <c:title>
          <c:tx>
            <c:rich>
              <a:bodyPr/>
              <a:lstStyle/>
              <a:p>
                <a:pPr>
                  <a:defRPr lang="id-ID" sz="800" b="0" i="0" u="none" strike="noStrike" baseline="0">
                    <a:solidFill>
                      <a:srgbClr val="000000"/>
                    </a:solidFill>
                    <a:latin typeface="Times New Roman" pitchFamily="18" charset="0"/>
                    <a:ea typeface="Arial"/>
                    <a:cs typeface="Times New Roman" pitchFamily="18" charset="0"/>
                  </a:defRPr>
                </a:pPr>
                <a:r>
                  <a:rPr lang="id-ID" sz="800" b="0">
                    <a:latin typeface="Times New Roman" pitchFamily="18" charset="0"/>
                    <a:cs typeface="Times New Roman" pitchFamily="18" charset="0"/>
                  </a:rPr>
                  <a:t>laju reaksi rata-rata,</a:t>
                </a:r>
                <a:r>
                  <a:rPr lang="id-ID" sz="800" b="0" i="0" u="none" strike="noStrike" kern="1200" baseline="0">
                    <a:solidFill>
                      <a:srgbClr val="000000"/>
                    </a:solidFill>
                    <a:latin typeface="Times New Roman" pitchFamily="18" charset="0"/>
                    <a:cs typeface="Times New Roman" pitchFamily="18" charset="0"/>
                  </a:rPr>
                  <a:t> </a:t>
                </a:r>
                <a:r>
                  <a:rPr lang="id-ID" sz="800" b="0">
                    <a:latin typeface="Times New Roman" pitchFamily="18" charset="0"/>
                    <a:cs typeface="Times New Roman" pitchFamily="18" charset="0"/>
                  </a:rPr>
                  <a:t>gmol/l.menit</a:t>
                </a:r>
                <a:endParaRPr lang="en-US" sz="800" b="0">
                  <a:latin typeface="Times New Roman" pitchFamily="18" charset="0"/>
                  <a:cs typeface="Times New Roman" pitchFamily="18" charset="0"/>
                </a:endParaRPr>
              </a:p>
            </c:rich>
          </c:tx>
          <c:layout>
            <c:manualLayout>
              <c:xMode val="edge"/>
              <c:yMode val="edge"/>
              <c:x val="2.6836815213931854E-3"/>
              <c:y val="7.9929062840734366E-2"/>
            </c:manualLayout>
          </c:layout>
          <c:overlay val="0"/>
          <c:spPr>
            <a:noFill/>
            <a:ln w="25400">
              <a:noFill/>
            </a:ln>
          </c:spPr>
        </c:title>
        <c:numFmt formatCode="0.0000" sourceLinked="1"/>
        <c:majorTickMark val="out"/>
        <c:minorTickMark val="none"/>
        <c:tickLblPos val="nextTo"/>
        <c:spPr>
          <a:ln w="3175">
            <a:solidFill>
              <a:srgbClr val="000000"/>
            </a:solidFill>
            <a:prstDash val="solid"/>
          </a:ln>
        </c:spPr>
        <c:txPr>
          <a:bodyPr rot="0" vert="horz"/>
          <a:lstStyle/>
          <a:p>
            <a:pPr>
              <a:defRPr lang="id-ID" sz="800" b="0" i="0" u="none" strike="noStrike" baseline="0">
                <a:solidFill>
                  <a:srgbClr val="000000"/>
                </a:solidFill>
                <a:latin typeface="Arial Narrow" pitchFamily="34" charset="0"/>
                <a:ea typeface="Arial"/>
                <a:cs typeface="Arial"/>
              </a:defRPr>
            </a:pPr>
            <a:endParaRPr lang="en-US"/>
          </a:p>
        </c:txPr>
        <c:crossAx val="361906568"/>
        <c:crosses val="autoZero"/>
        <c:crossBetween val="midCat"/>
        <c:majorUnit val="1.0000000000000041E-3"/>
      </c:valAx>
      <c:spPr>
        <a:noFill/>
        <a:ln w="12700">
          <a:solidFill>
            <a:srgbClr val="808080"/>
          </a:solidFill>
          <a:prstDash val="solid"/>
        </a:ln>
      </c:spPr>
    </c:plotArea>
    <c:legend>
      <c:legendPos val="r"/>
      <c:layout>
        <c:manualLayout>
          <c:xMode val="edge"/>
          <c:yMode val="edge"/>
          <c:x val="0.38522948538683344"/>
          <c:y val="7.1422340819666932E-2"/>
          <c:w val="0.54482285180786549"/>
          <c:h val="0.23534225514714796"/>
        </c:manualLayout>
      </c:layout>
      <c:overlay val="0"/>
      <c:spPr>
        <a:solidFill>
          <a:srgbClr val="FFFFFF"/>
        </a:solidFill>
        <a:ln w="3175">
          <a:noFill/>
          <a:prstDash val="solid"/>
        </a:ln>
      </c:spPr>
      <c:txPr>
        <a:bodyPr/>
        <a:lstStyle/>
        <a:p>
          <a:pPr>
            <a:defRPr lang="id-ID" sz="800" b="0" i="0" u="none" strike="noStrike" baseline="0">
              <a:solidFill>
                <a:srgbClr val="000000"/>
              </a:solidFill>
              <a:latin typeface="Arial Narrow" pitchFamily="34" charset="0"/>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96</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Riklan Kango</cp:lastModifiedBy>
  <cp:revision>28</cp:revision>
  <dcterms:created xsi:type="dcterms:W3CDTF">2017-05-22T00:45:00Z</dcterms:created>
  <dcterms:modified xsi:type="dcterms:W3CDTF">2023-06-27T08:12:00Z</dcterms:modified>
</cp:coreProperties>
</file>